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A1" w:rsidRDefault="00F842A1" w:rsidP="00F842A1">
      <w:pPr>
        <w:jc w:val="right"/>
        <w:rPr>
          <w:sz w:val="28"/>
          <w:szCs w:val="28"/>
        </w:rPr>
      </w:pPr>
      <w:r>
        <w:rPr>
          <w:sz w:val="28"/>
          <w:szCs w:val="28"/>
        </w:rPr>
        <w:t>Приложение</w:t>
      </w:r>
    </w:p>
    <w:p w:rsidR="00F842A1" w:rsidRDefault="00F842A1" w:rsidP="00F842A1">
      <w:pPr>
        <w:jc w:val="right"/>
        <w:rPr>
          <w:sz w:val="28"/>
          <w:szCs w:val="28"/>
        </w:rPr>
      </w:pPr>
      <w:r>
        <w:rPr>
          <w:sz w:val="28"/>
          <w:szCs w:val="28"/>
        </w:rPr>
        <w:t xml:space="preserve"> к решению Совета депутатов </w:t>
      </w:r>
    </w:p>
    <w:p w:rsidR="00F842A1" w:rsidRDefault="00F842A1" w:rsidP="00F842A1">
      <w:pPr>
        <w:jc w:val="right"/>
        <w:rPr>
          <w:sz w:val="28"/>
          <w:szCs w:val="28"/>
        </w:rPr>
      </w:pPr>
      <w:r>
        <w:rPr>
          <w:sz w:val="28"/>
          <w:szCs w:val="28"/>
        </w:rPr>
        <w:t>Федорковского сельского поселения</w:t>
      </w:r>
    </w:p>
    <w:p w:rsidR="00F842A1" w:rsidRDefault="00F842A1" w:rsidP="00F842A1">
      <w:pPr>
        <w:jc w:val="right"/>
        <w:rPr>
          <w:sz w:val="28"/>
          <w:szCs w:val="28"/>
        </w:rPr>
      </w:pPr>
      <w:r>
        <w:rPr>
          <w:sz w:val="28"/>
          <w:szCs w:val="28"/>
        </w:rPr>
        <w:t>от 1</w:t>
      </w:r>
      <w:r w:rsidR="00291AE3">
        <w:rPr>
          <w:sz w:val="28"/>
          <w:szCs w:val="28"/>
        </w:rPr>
        <w:t>3</w:t>
      </w:r>
      <w:r>
        <w:rPr>
          <w:sz w:val="28"/>
          <w:szCs w:val="28"/>
        </w:rPr>
        <w:t>.</w:t>
      </w:r>
      <w:r w:rsidR="00291AE3">
        <w:rPr>
          <w:sz w:val="28"/>
          <w:szCs w:val="28"/>
        </w:rPr>
        <w:t>09</w:t>
      </w:r>
      <w:r>
        <w:rPr>
          <w:sz w:val="28"/>
          <w:szCs w:val="28"/>
        </w:rPr>
        <w:t>.20</w:t>
      </w:r>
      <w:r w:rsidR="00291AE3">
        <w:rPr>
          <w:sz w:val="28"/>
          <w:szCs w:val="28"/>
        </w:rPr>
        <w:t>24</w:t>
      </w:r>
      <w:r>
        <w:rPr>
          <w:sz w:val="28"/>
          <w:szCs w:val="28"/>
        </w:rPr>
        <w:t xml:space="preserve">  №18</w:t>
      </w:r>
      <w:r w:rsidR="00291AE3">
        <w:rPr>
          <w:sz w:val="28"/>
          <w:szCs w:val="28"/>
        </w:rPr>
        <w:t>6</w:t>
      </w:r>
      <w:r>
        <w:rPr>
          <w:sz w:val="28"/>
          <w:szCs w:val="28"/>
        </w:rPr>
        <w:t xml:space="preserve">  </w:t>
      </w:r>
    </w:p>
    <w:p w:rsidR="00F842A1" w:rsidRPr="0052653F" w:rsidRDefault="00F842A1" w:rsidP="00F842A1">
      <w:pPr>
        <w:jc w:val="right"/>
        <w:rPr>
          <w:sz w:val="28"/>
          <w:szCs w:val="28"/>
        </w:rPr>
      </w:pPr>
    </w:p>
    <w:p w:rsidR="00F842A1" w:rsidRPr="003B57F7" w:rsidRDefault="00F842A1" w:rsidP="00F842A1">
      <w:pPr>
        <w:jc w:val="center"/>
        <w:rPr>
          <w:b/>
          <w:sz w:val="28"/>
          <w:szCs w:val="28"/>
        </w:rPr>
      </w:pPr>
      <w:r w:rsidRPr="003B57F7">
        <w:rPr>
          <w:b/>
          <w:sz w:val="28"/>
          <w:szCs w:val="28"/>
        </w:rPr>
        <w:t xml:space="preserve">ПРАВИЛА ЗЕМЛЕПОЛЬЗОВАНИЯ И ЗАСТРОЙКИ </w:t>
      </w:r>
    </w:p>
    <w:p w:rsidR="00F842A1" w:rsidRPr="003B57F7" w:rsidRDefault="00F842A1" w:rsidP="00F842A1">
      <w:pPr>
        <w:jc w:val="center"/>
        <w:rPr>
          <w:b/>
          <w:sz w:val="28"/>
          <w:szCs w:val="28"/>
        </w:rPr>
      </w:pPr>
      <w:r w:rsidRPr="003B57F7">
        <w:rPr>
          <w:b/>
          <w:sz w:val="28"/>
          <w:szCs w:val="28"/>
        </w:rPr>
        <w:t>МУНИЦИПАЛЬНОГО ОБРАЗОВАНИЯ</w:t>
      </w:r>
    </w:p>
    <w:p w:rsidR="00F842A1" w:rsidRPr="00D2427F" w:rsidRDefault="00F842A1" w:rsidP="00F842A1">
      <w:pPr>
        <w:jc w:val="center"/>
        <w:rPr>
          <w:b/>
          <w:sz w:val="28"/>
          <w:szCs w:val="28"/>
        </w:rPr>
      </w:pPr>
      <w:r>
        <w:rPr>
          <w:b/>
          <w:sz w:val="28"/>
          <w:szCs w:val="28"/>
        </w:rPr>
        <w:t>ФЕДОРКОВСКОЕ СЕЛЬСКОЕ ПОСЕЛЕНИЕ</w:t>
      </w:r>
    </w:p>
    <w:p w:rsidR="00F842A1" w:rsidRPr="003B57F7" w:rsidRDefault="00F842A1" w:rsidP="00F842A1">
      <w:pPr>
        <w:jc w:val="center"/>
        <w:rPr>
          <w:b/>
          <w:sz w:val="28"/>
          <w:szCs w:val="28"/>
        </w:rPr>
      </w:pPr>
      <w:r>
        <w:rPr>
          <w:b/>
          <w:sz w:val="28"/>
          <w:szCs w:val="28"/>
        </w:rPr>
        <w:t>ПАРФИНСКОГО</w:t>
      </w:r>
      <w:r w:rsidRPr="00D2427F">
        <w:rPr>
          <w:b/>
          <w:sz w:val="28"/>
          <w:szCs w:val="28"/>
        </w:rPr>
        <w:t xml:space="preserve"> </w:t>
      </w:r>
      <w:r w:rsidRPr="003B57F7">
        <w:rPr>
          <w:b/>
          <w:sz w:val="28"/>
          <w:szCs w:val="28"/>
        </w:rPr>
        <w:t>МУНИЦИПАЛЬНОГО РАЙОНА</w:t>
      </w:r>
    </w:p>
    <w:p w:rsidR="00F842A1" w:rsidRPr="003B57F7" w:rsidRDefault="00F842A1" w:rsidP="00F842A1">
      <w:pPr>
        <w:jc w:val="center"/>
        <w:rPr>
          <w:b/>
          <w:sz w:val="28"/>
          <w:szCs w:val="28"/>
        </w:rPr>
      </w:pPr>
      <w:r>
        <w:rPr>
          <w:b/>
          <w:sz w:val="28"/>
          <w:szCs w:val="28"/>
        </w:rPr>
        <w:t>НОВГОРОДСКОЙ ОБЛАСТИ</w:t>
      </w:r>
    </w:p>
    <w:p w:rsidR="00F842A1" w:rsidRPr="00E66156" w:rsidRDefault="00F842A1" w:rsidP="00F842A1">
      <w:pPr>
        <w:jc w:val="center"/>
        <w:rPr>
          <w:b/>
          <w:sz w:val="28"/>
          <w:szCs w:val="28"/>
        </w:rPr>
      </w:pPr>
    </w:p>
    <w:p w:rsidR="00F842A1" w:rsidRDefault="00F842A1" w:rsidP="00F842A1">
      <w:pPr>
        <w:jc w:val="center"/>
        <w:rPr>
          <w:sz w:val="28"/>
          <w:szCs w:val="28"/>
        </w:rPr>
      </w:pPr>
    </w:p>
    <w:p w:rsidR="00F842A1" w:rsidRPr="00B2499D" w:rsidRDefault="00F842A1" w:rsidP="00F842A1">
      <w:pPr>
        <w:pStyle w:val="1"/>
      </w:pPr>
      <w:bookmarkStart w:id="0" w:name="_Toc395562048"/>
      <w:bookmarkStart w:id="1" w:name="_Toc403727665"/>
      <w:r w:rsidRPr="00B2499D">
        <w:t>ЧАСТЬ I. ПОРЯДОК ПРИМЕНЕНИЯ ПРАВИЛ ЗЕМЛЕПОЛЬЗОВАНИЯ И ЗАСТРОЙКИ И ВНЕСЕНИЯ ИЗМЕНЕНИЙ В УКАЗАННЫЕ ПРАВИЛА</w:t>
      </w:r>
      <w:bookmarkEnd w:id="0"/>
      <w:bookmarkEnd w:id="1"/>
    </w:p>
    <w:p w:rsidR="00F842A1" w:rsidRPr="0052653F" w:rsidRDefault="00F842A1" w:rsidP="00F842A1">
      <w:pPr>
        <w:pStyle w:val="1"/>
      </w:pPr>
      <w:bookmarkStart w:id="2" w:name="_Toc395562049"/>
      <w:bookmarkStart w:id="3" w:name="_Toc403727666"/>
      <w:r w:rsidRPr="0052653F">
        <w:t>Глава 1. Общие положения по применению правил</w:t>
      </w:r>
      <w:bookmarkEnd w:id="2"/>
      <w:bookmarkEnd w:id="3"/>
    </w:p>
    <w:p w:rsidR="00F842A1" w:rsidRDefault="00F842A1" w:rsidP="00F842A1">
      <w:pPr>
        <w:pStyle w:val="2"/>
        <w:ind w:firstLine="708"/>
        <w:rPr>
          <w:szCs w:val="28"/>
        </w:rPr>
      </w:pPr>
      <w:bookmarkStart w:id="4" w:name="_Toc395562050"/>
      <w:bookmarkStart w:id="5" w:name="_Toc403727667"/>
      <w:r w:rsidRPr="0052653F">
        <w:rPr>
          <w:szCs w:val="28"/>
        </w:rPr>
        <w:t xml:space="preserve">Статья 1. </w:t>
      </w:r>
      <w:r w:rsidRPr="00B826A6">
        <w:rPr>
          <w:szCs w:val="28"/>
        </w:rPr>
        <w:t>Предмет правил землепользования и застройки</w:t>
      </w:r>
      <w:bookmarkEnd w:id="4"/>
      <w:bookmarkEnd w:id="5"/>
      <w:r>
        <w:rPr>
          <w:szCs w:val="28"/>
        </w:rPr>
        <w:t xml:space="preserve"> поселения</w:t>
      </w:r>
    </w:p>
    <w:p w:rsidR="00F842A1" w:rsidRPr="00A467CD" w:rsidRDefault="00F842A1" w:rsidP="00F842A1">
      <w:pPr>
        <w:pStyle w:val="11"/>
        <w:ind w:firstLine="708"/>
        <w:rPr>
          <w:sz w:val="28"/>
          <w:szCs w:val="28"/>
        </w:rPr>
      </w:pPr>
      <w:r w:rsidRPr="00A467CD">
        <w:rPr>
          <w:sz w:val="28"/>
          <w:szCs w:val="28"/>
        </w:rPr>
        <w:t>1. Настоящие правила землепользования и застройки муниципального образования Федорковское сельское поселение Парфинского муниципального района Новгородской области (далее – Правила) выполнены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Новгородской области, Уставом муниципального образования Федорковское сельское поселение Парфинского муниципального района Новгородской области, иными муниципальными правовыми актами муниципального образования Федорковское сельское поселение Парфинского муниципального района Новгородской области, которые регулируют отношения по землепользованию и застройке в муниципальном образовании Федорковское сельское поселение Парфинского муниципального района Новгородской области (далее также – Поселение).</w:t>
      </w:r>
    </w:p>
    <w:p w:rsidR="00F842A1" w:rsidRPr="00A467CD" w:rsidRDefault="00F842A1" w:rsidP="00F842A1">
      <w:pPr>
        <w:pStyle w:val="11"/>
        <w:ind w:firstLine="708"/>
        <w:rPr>
          <w:sz w:val="28"/>
          <w:szCs w:val="28"/>
        </w:rPr>
      </w:pPr>
      <w:r w:rsidRPr="00A467CD">
        <w:rPr>
          <w:sz w:val="28"/>
          <w:szCs w:val="28"/>
        </w:rPr>
        <w:t>2. Правила являются документом градостроительного зонирования поселения, устанавливающим территориальные зоны, градостроительные регламенты, порядок применения Правил и внесения в них изменений.</w:t>
      </w:r>
    </w:p>
    <w:p w:rsidR="00F842A1" w:rsidRPr="0052653F" w:rsidRDefault="00F842A1" w:rsidP="00F842A1">
      <w:pPr>
        <w:pStyle w:val="2"/>
        <w:ind w:firstLine="708"/>
        <w:rPr>
          <w:szCs w:val="28"/>
        </w:rPr>
      </w:pPr>
      <w:bookmarkStart w:id="6" w:name="_Toc395562051"/>
      <w:bookmarkStart w:id="7" w:name="_Toc403727668"/>
      <w:r w:rsidRPr="0052653F">
        <w:rPr>
          <w:szCs w:val="28"/>
        </w:rPr>
        <w:t>Статья 2. Основания введения, назначение и состав Правил</w:t>
      </w:r>
      <w:bookmarkEnd w:id="6"/>
      <w:bookmarkEnd w:id="7"/>
    </w:p>
    <w:p w:rsidR="00F842A1" w:rsidRPr="00A467CD" w:rsidRDefault="00F842A1" w:rsidP="00F842A1">
      <w:pPr>
        <w:pStyle w:val="11"/>
        <w:ind w:firstLine="708"/>
        <w:rPr>
          <w:sz w:val="28"/>
          <w:szCs w:val="28"/>
        </w:rPr>
      </w:pPr>
      <w:r w:rsidRPr="00A467CD">
        <w:rPr>
          <w:sz w:val="28"/>
          <w:szCs w:val="28"/>
        </w:rPr>
        <w:t xml:space="preserve">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w:t>
      </w:r>
      <w:r w:rsidRPr="00A467CD">
        <w:rPr>
          <w:sz w:val="28"/>
          <w:szCs w:val="28"/>
        </w:rPr>
        <w:lastRenderedPageBreak/>
        <w:t>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Целями введения системы регулирования землепользования и застройки, основанной на территориальном зонировании, являются: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Pr="0052653F">
        <w:rPr>
          <w:rFonts w:ascii="Times New Roman" w:hAnsi="Times New Roman" w:cs="Times New Roman"/>
          <w:sz w:val="28"/>
          <w:szCs w:val="28"/>
        </w:rPr>
        <w:t>)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Pr="0052653F">
        <w:rPr>
          <w:rFonts w:ascii="Times New Roman" w:hAnsi="Times New Roman" w:cs="Times New Roman"/>
          <w:sz w:val="28"/>
          <w:szCs w:val="28"/>
        </w:rPr>
        <w:t>) создание условий для планировки территории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52653F">
        <w:rPr>
          <w:rFonts w:ascii="Times New Roman" w:hAnsi="Times New Roman" w:cs="Times New Roman"/>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w:t>
      </w:r>
      <w:r w:rsidRPr="0052653F">
        <w:rPr>
          <w:rFonts w:ascii="Times New Roman" w:hAnsi="Times New Roman" w:cs="Times New Roman"/>
          <w:sz w:val="28"/>
          <w:szCs w:val="28"/>
        </w:rPr>
        <w:t>) создание благоприятн</w:t>
      </w:r>
      <w:bookmarkStart w:id="8" w:name="_GoBack"/>
      <w:bookmarkEnd w:id="8"/>
      <w:r w:rsidRPr="0052653F">
        <w:rPr>
          <w:rFonts w:ascii="Times New Roman" w:hAnsi="Times New Roman" w:cs="Times New Roman"/>
          <w:sz w:val="28"/>
          <w:szCs w:val="28"/>
        </w:rPr>
        <w:t>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Pr="0052653F">
        <w:rPr>
          <w:rFonts w:ascii="Times New Roman" w:hAnsi="Times New Roman" w:cs="Times New Roman"/>
          <w:sz w:val="28"/>
          <w:szCs w:val="28"/>
        </w:rPr>
        <w:t>)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Pr="0052653F">
        <w:rPr>
          <w:rFonts w:ascii="Times New Roman" w:hAnsi="Times New Roman" w:cs="Times New Roman"/>
          <w:sz w:val="28"/>
          <w:szCs w:val="28"/>
        </w:rPr>
        <w:t>) обеспечение контроля соблюдения прав граждан и юридических лиц.</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Настоящие Правила регламентируют деятельность по:</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установлению, изменению, фиксации границ земель публичного использования и их использованию;</w:t>
      </w:r>
    </w:p>
    <w:p w:rsidR="00F842A1" w:rsidRPr="00984884"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проведению публичных слушаний по вопросам градостроительной деятельности </w:t>
      </w:r>
      <w:r w:rsidRPr="00984884">
        <w:rPr>
          <w:rFonts w:ascii="Times New Roman" w:hAnsi="Times New Roman" w:cs="Times New Roman"/>
          <w:sz w:val="28"/>
          <w:szCs w:val="28"/>
        </w:rPr>
        <w:t>(за исключением публичных слушаний по проекту генерального плана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Настоящие Правила применяются наряду с:</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техническими регламентами (до их вступления в</w:t>
      </w:r>
      <w:r>
        <w:rPr>
          <w:rFonts w:ascii="Times New Roman" w:hAnsi="Times New Roman" w:cs="Times New Roman"/>
          <w:sz w:val="28"/>
          <w:szCs w:val="28"/>
        </w:rPr>
        <w:t xml:space="preserve"> силу в установленном порядке - </w:t>
      </w:r>
      <w:r w:rsidRPr="0052653F">
        <w:rPr>
          <w:rFonts w:ascii="Times New Roman" w:hAnsi="Times New Roman" w:cs="Times New Roman"/>
          <w:sz w:val="28"/>
          <w:szCs w:val="28"/>
        </w:rPr>
        <w:t>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F842A1" w:rsidRPr="00A467CD" w:rsidRDefault="00F842A1" w:rsidP="00F842A1">
      <w:pPr>
        <w:jc w:val="both"/>
        <w:rPr>
          <w:sz w:val="28"/>
          <w:szCs w:val="28"/>
        </w:rPr>
      </w:pPr>
      <w:r w:rsidRPr="00A467CD">
        <w:rPr>
          <w:sz w:val="28"/>
          <w:szCs w:val="28"/>
        </w:rPr>
        <w:t>муниципальными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Настоящие Правила состоят трех частей: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w:t>
      </w:r>
      <w:r w:rsidRPr="0052653F">
        <w:rPr>
          <w:rFonts w:ascii="Times New Roman" w:hAnsi="Times New Roman" w:cs="Times New Roman"/>
          <w:sz w:val="28"/>
          <w:szCs w:val="28"/>
        </w:rPr>
        <w:t>. Порядок применения правил землепользования и застройки и внесения изменений в указанные правила.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II</w:t>
      </w:r>
      <w:r w:rsidRPr="0052653F">
        <w:rPr>
          <w:rFonts w:ascii="Times New Roman" w:hAnsi="Times New Roman" w:cs="Times New Roman"/>
          <w:sz w:val="28"/>
          <w:szCs w:val="28"/>
        </w:rPr>
        <w:t>. Карта градостроительного зонирования.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Часть </w:t>
      </w:r>
      <w:r w:rsidRPr="0052653F">
        <w:rPr>
          <w:rFonts w:ascii="Times New Roman" w:hAnsi="Times New Roman" w:cs="Times New Roman"/>
          <w:sz w:val="28"/>
          <w:szCs w:val="28"/>
          <w:lang w:val="en-US"/>
        </w:rPr>
        <w:t>III</w:t>
      </w:r>
      <w:r w:rsidRPr="0052653F">
        <w:rPr>
          <w:rFonts w:ascii="Times New Roman" w:hAnsi="Times New Roman" w:cs="Times New Roman"/>
          <w:sz w:val="28"/>
          <w:szCs w:val="28"/>
        </w:rPr>
        <w:t>. Градостроительные регламенты.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Поселения.</w:t>
      </w:r>
    </w:p>
    <w:p w:rsidR="00F842A1" w:rsidRPr="0052653F" w:rsidRDefault="00F842A1" w:rsidP="00F842A1">
      <w:pPr>
        <w:pStyle w:val="2"/>
        <w:ind w:firstLine="708"/>
        <w:rPr>
          <w:szCs w:val="28"/>
        </w:rPr>
      </w:pPr>
      <w:bookmarkStart w:id="9" w:name="_Toc395562052"/>
      <w:bookmarkStart w:id="10" w:name="_Toc403727669"/>
      <w:r w:rsidRPr="0052653F">
        <w:rPr>
          <w:szCs w:val="28"/>
        </w:rPr>
        <w:t>Статья 3. Регламенты использования территорий и их применение</w:t>
      </w:r>
      <w:bookmarkEnd w:id="9"/>
      <w:bookmarkEnd w:id="10"/>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w:t>
      </w:r>
      <w:r w:rsidRPr="0052653F">
        <w:rPr>
          <w:rFonts w:ascii="Times New Roman" w:hAnsi="Times New Roman" w:cs="Times New Roman"/>
          <w:sz w:val="28"/>
          <w:szCs w:val="28"/>
        </w:rPr>
        <w:lastRenderedPageBreak/>
        <w:t>процессе их застройки и последующей эксплуатации зданий, строений, сооружений.</w:t>
      </w:r>
    </w:p>
    <w:p w:rsidR="00F842A1" w:rsidRPr="0052653F" w:rsidRDefault="00F842A1" w:rsidP="00F842A1">
      <w:pPr>
        <w:pStyle w:val="ConsPlusNormal"/>
        <w:widowControl/>
        <w:ind w:firstLine="709"/>
        <w:jc w:val="both"/>
        <w:rPr>
          <w:rFonts w:ascii="Times New Roman" w:hAnsi="Times New Roman" w:cs="Times New Roman"/>
          <w:sz w:val="28"/>
          <w:szCs w:val="28"/>
        </w:rPr>
      </w:pPr>
      <w:bookmarkStart w:id="11" w:name="а2"/>
      <w:r w:rsidRPr="003F7153">
        <w:rPr>
          <w:rFonts w:ascii="Times New Roman" w:hAnsi="Times New Roman" w:cs="Times New Roman"/>
          <w:sz w:val="28"/>
          <w:szCs w:val="28"/>
        </w:rPr>
        <w:t xml:space="preserve">2. </w:t>
      </w:r>
      <w:bookmarkEnd w:id="11"/>
      <w:r w:rsidRPr="003F7153">
        <w:rPr>
          <w:rFonts w:ascii="Times New Roman" w:hAnsi="Times New Roman" w:cs="Times New Roman"/>
          <w:sz w:val="28"/>
          <w:szCs w:val="28"/>
        </w:rPr>
        <w:t>Регламент использования территорий не устанавливается на земельные участки, указанные в части 6 статьи 36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Порядок использования земель Поселения определяется в соответствии с зонированием его территории, отображенным на картах градостроительного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Для каждой из территориальных зон Правилами установлен градостроительный регламент использования территории (</w:t>
      </w:r>
      <w:hyperlink w:anchor="_Часть_III._ГРАДОСТРОИТЕЛЬНЫЕ" w:history="1">
        <w:r w:rsidRPr="0052653F">
          <w:rPr>
            <w:rFonts w:ascii="Times New Roman" w:hAnsi="Times New Roman" w:cs="Times New Roman"/>
            <w:sz w:val="28"/>
            <w:szCs w:val="28"/>
          </w:rPr>
          <w:t>часть III настоящих Правил</w:t>
        </w:r>
      </w:hyperlink>
      <w:r w:rsidRPr="0052653F">
        <w:rPr>
          <w:rFonts w:ascii="Times New Roman" w:hAnsi="Times New Roman" w:cs="Times New Roman"/>
          <w:sz w:val="28"/>
          <w:szCs w:val="28"/>
        </w:rPr>
        <w:t>).</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отношении земельных участков и объектов капитального строительства всех видов территориальных зон, устанавливают градостроительные регламенты. Градостроительный регламент определяет: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виды разрешенного использования земельных участков 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ограничения в использовании земельных участков и объектов капитального строительства в зонах с особыми условиями использования территорий использования территорий.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виды разрешенного использования земельных участков;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предельные (минимальные и (или) максимальные) размеры земельных участков.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w:t>
      </w:r>
      <w:r w:rsidRPr="00A10B14">
        <w:rPr>
          <w:rFonts w:ascii="Times New Roman" w:hAnsi="Times New Roman" w:cs="Times New Roman"/>
          <w:sz w:val="28"/>
          <w:szCs w:val="28"/>
        </w:rPr>
        <w:t>Границы территориальных зон на карте градостроительного зонирования устанавливаются в увязке с территориальными объектами, имеющими однозначную картографическую проекцию:</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красными линиями;</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границами земельных участков;</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границами или осями полос отвода для коммуникаций;</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границами населенных пунктов, входящих в состав Поселения;</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границами Поселения;</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естественными границами природных объектов;</w:t>
      </w:r>
    </w:p>
    <w:p w:rsidR="00F842A1" w:rsidRPr="00A10B14" w:rsidRDefault="00F842A1" w:rsidP="00F842A1">
      <w:pPr>
        <w:pStyle w:val="ConsPlusNormal"/>
        <w:widowControl/>
        <w:ind w:firstLine="709"/>
        <w:jc w:val="both"/>
        <w:rPr>
          <w:rFonts w:ascii="Times New Roman" w:hAnsi="Times New Roman" w:cs="Times New Roman"/>
          <w:sz w:val="28"/>
          <w:szCs w:val="28"/>
        </w:rPr>
      </w:pPr>
      <w:bookmarkStart w:id="12" w:name="а3"/>
      <w:r w:rsidRPr="00A10B14">
        <w:rPr>
          <w:rFonts w:ascii="Times New Roman" w:hAnsi="Times New Roman" w:cs="Times New Roman"/>
          <w:sz w:val="28"/>
          <w:szCs w:val="28"/>
        </w:rPr>
        <w:t>линиями магистралей, улиц, проездов, разделяющих транспортные потоки противоположенных направлений;</w:t>
      </w:r>
    </w:p>
    <w:bookmarkEnd w:id="12"/>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иными границами, отраженными в составе базисного плана земельного кадастра.</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Границы территориальных зон должны обладать свойством однозначной идентификации, иметь картографическую координатную привязку.</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Перечень зон с особыми условиями использования территорий,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К земельным участкам и объектам капитального строительства, расположенным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настоящих Правилах.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регламентам использования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ограничениям, установленным в зонах с особыми условиями использования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w:t>
      </w:r>
      <w:r w:rsidRPr="0052653F">
        <w:rPr>
          <w:rFonts w:ascii="Times New Roman" w:hAnsi="Times New Roman" w:cs="Times New Roman"/>
          <w:sz w:val="28"/>
          <w:szCs w:val="28"/>
        </w:rPr>
        <w:lastRenderedPageBreak/>
        <w:t>сервитутов, договоры об установлении частных сервитутов, иные предусмотренные законодательством документы).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Pr="0052653F">
        <w:rPr>
          <w:rFonts w:ascii="Times New Roman" w:hAnsi="Times New Roman" w:cs="Times New Roman"/>
          <w:sz w:val="28"/>
          <w:szCs w:val="28"/>
        </w:rPr>
        <w:t>)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r w:rsidRPr="0052653F">
        <w:rPr>
          <w:rFonts w:ascii="Times New Roman" w:hAnsi="Times New Roman" w:cs="Times New Roman"/>
          <w:sz w:val="28"/>
          <w:szCs w:val="28"/>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52653F">
        <w:rPr>
          <w:rFonts w:ascii="Times New Roman" w:hAnsi="Times New Roman" w:cs="Times New Roman"/>
          <w:sz w:val="28"/>
          <w:szCs w:val="28"/>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Виды использования земельных участков и объектов капитального строительства, не установленные настоящими Правилами,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Указанный порядок устанавливается применительно к случаям, когда: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F842A1" w:rsidRPr="0052653F" w:rsidRDefault="00F842A1" w:rsidP="00F842A1">
      <w:pPr>
        <w:pStyle w:val="ConsPlusNormal"/>
        <w:widowControl/>
        <w:ind w:firstLine="709"/>
        <w:jc w:val="both"/>
        <w:rPr>
          <w:rFonts w:ascii="Times New Roman" w:hAnsi="Times New Roman" w:cs="Times New Roman"/>
          <w:sz w:val="28"/>
          <w:szCs w:val="28"/>
        </w:rPr>
      </w:pPr>
      <w:bookmarkStart w:id="13" w:name="а5"/>
      <w:bookmarkEnd w:id="13"/>
      <w:r w:rsidRPr="0052653F">
        <w:rPr>
          <w:rFonts w:ascii="Times New Roman" w:hAnsi="Times New Roman" w:cs="Times New Roman"/>
          <w:sz w:val="28"/>
          <w:szCs w:val="28"/>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 в порядке, установленном настоящими Правилами.</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9. </w:t>
      </w:r>
      <w:r w:rsidRPr="00A10B14">
        <w:rPr>
          <w:rFonts w:ascii="Times New Roman" w:hAnsi="Times New Roman" w:cs="Times New Roman"/>
          <w:sz w:val="28"/>
          <w:szCs w:val="28"/>
        </w:rPr>
        <w:t>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включают в себя:</w:t>
      </w:r>
    </w:p>
    <w:p w:rsidR="00F842A1" w:rsidRPr="00A10B14" w:rsidRDefault="00F842A1" w:rsidP="00F842A1">
      <w:pPr>
        <w:pStyle w:val="ConsPlusNormal"/>
        <w:ind w:firstLine="709"/>
        <w:jc w:val="both"/>
        <w:rPr>
          <w:rFonts w:ascii="Times New Roman" w:hAnsi="Times New Roman" w:cs="Times New Roman"/>
          <w:sz w:val="28"/>
          <w:szCs w:val="28"/>
        </w:rPr>
      </w:pPr>
      <w:r w:rsidRPr="00A10B14">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p w:rsidR="00F842A1" w:rsidRPr="00A10B14" w:rsidRDefault="00F842A1" w:rsidP="00F842A1">
      <w:pPr>
        <w:pStyle w:val="ConsPlusNormal"/>
        <w:ind w:firstLine="709"/>
        <w:jc w:val="both"/>
        <w:rPr>
          <w:rFonts w:ascii="Times New Roman" w:hAnsi="Times New Roman" w:cs="Times New Roman"/>
          <w:sz w:val="28"/>
          <w:szCs w:val="28"/>
        </w:rPr>
      </w:pPr>
      <w:r w:rsidRPr="00A10B14">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2A1" w:rsidRPr="00A10B14" w:rsidRDefault="00F842A1" w:rsidP="00F842A1">
      <w:pPr>
        <w:pStyle w:val="ConsPlusNormal"/>
        <w:ind w:firstLine="709"/>
        <w:jc w:val="both"/>
        <w:rPr>
          <w:rFonts w:ascii="Times New Roman" w:hAnsi="Times New Roman" w:cs="Times New Roman"/>
          <w:sz w:val="28"/>
          <w:szCs w:val="28"/>
        </w:rPr>
      </w:pPr>
      <w:r w:rsidRPr="00A10B14">
        <w:rPr>
          <w:rFonts w:ascii="Times New Roman" w:hAnsi="Times New Roman" w:cs="Times New Roman"/>
          <w:sz w:val="28"/>
          <w:szCs w:val="28"/>
        </w:rPr>
        <w:t>предельное количество этажей или предельную высоту зданий, строений, сооружений;</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иные предельные параметры.</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A10B14">
        <w:rPr>
          <w:rFonts w:ascii="Times New Roman" w:hAnsi="Times New Roman" w:cs="Times New Roman"/>
          <w:sz w:val="28"/>
          <w:szCs w:val="28"/>
        </w:rPr>
        <w:t>подзоне</w:t>
      </w:r>
      <w:proofErr w:type="spellEnd"/>
      <w:r w:rsidRPr="00A10B14">
        <w:rPr>
          <w:rFonts w:ascii="Times New Roman" w:hAnsi="Times New Roman" w:cs="Times New Roman"/>
          <w:sz w:val="28"/>
          <w:szCs w:val="28"/>
        </w:rPr>
        <w:t>, выделенной на карте градостроительного зонирования Поселения.</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A10B14">
        <w:rPr>
          <w:rFonts w:ascii="Times New Roman" w:hAnsi="Times New Roman" w:cs="Times New Roman"/>
          <w:sz w:val="28"/>
          <w:szCs w:val="28"/>
        </w:rPr>
        <w:t>подзон</w:t>
      </w:r>
      <w:proofErr w:type="spellEnd"/>
      <w:r w:rsidRPr="00A10B14">
        <w:rPr>
          <w:rFonts w:ascii="Times New Roman" w:hAnsi="Times New Roman" w:cs="Times New Roman"/>
          <w:sz w:val="28"/>
          <w:szCs w:val="28"/>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F842A1" w:rsidRPr="00A10B14" w:rsidRDefault="00F842A1" w:rsidP="00F842A1">
      <w:pPr>
        <w:pStyle w:val="ConsPlusNormal"/>
        <w:widowControl/>
        <w:ind w:firstLine="709"/>
        <w:jc w:val="both"/>
        <w:rPr>
          <w:rFonts w:ascii="Times New Roman" w:hAnsi="Times New Roman" w:cs="Times New Roman"/>
          <w:sz w:val="28"/>
          <w:szCs w:val="28"/>
        </w:rPr>
      </w:pPr>
      <w:r w:rsidRPr="00A10B14">
        <w:rPr>
          <w:rFonts w:ascii="Times New Roman" w:hAnsi="Times New Roman" w:cs="Times New Roman"/>
          <w:sz w:val="28"/>
          <w:szCs w:val="28"/>
        </w:rPr>
        <w:t>Количество видов предельных параметров с установлением их значений применительно к различным территориальным зонам (</w:t>
      </w:r>
      <w:proofErr w:type="spellStart"/>
      <w:r w:rsidRPr="00A10B14">
        <w:rPr>
          <w:rFonts w:ascii="Times New Roman" w:hAnsi="Times New Roman" w:cs="Times New Roman"/>
          <w:sz w:val="28"/>
          <w:szCs w:val="28"/>
        </w:rPr>
        <w:t>подзонам</w:t>
      </w:r>
      <w:proofErr w:type="spellEnd"/>
      <w:r w:rsidRPr="00A10B14">
        <w:rPr>
          <w:rFonts w:ascii="Times New Roman" w:hAnsi="Times New Roman" w:cs="Times New Roman"/>
          <w:sz w:val="28"/>
          <w:szCs w:val="28"/>
        </w:rPr>
        <w:t>)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газоснабжение,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F842A1"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52653F">
        <w:rPr>
          <w:rFonts w:ascii="Times New Roman" w:hAnsi="Times New Roman" w:cs="Times New Roman"/>
          <w:sz w:val="28"/>
          <w:szCs w:val="28"/>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F842A1" w:rsidRPr="003F2F15" w:rsidRDefault="00F842A1" w:rsidP="00F842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w:t>
      </w:r>
      <w:r w:rsidRPr="0052653F">
        <w:rPr>
          <w:rFonts w:ascii="Times New Roman" w:hAnsi="Times New Roman" w:cs="Times New Roman"/>
          <w:sz w:val="28"/>
          <w:szCs w:val="28"/>
        </w:rPr>
        <w:t>бъекты, сооружения</w:t>
      </w:r>
      <w:r>
        <w:rPr>
          <w:rFonts w:ascii="Times New Roman" w:hAnsi="Times New Roman" w:cs="Times New Roman"/>
          <w:sz w:val="28"/>
          <w:szCs w:val="28"/>
        </w:rPr>
        <w:t>, иные территории</w:t>
      </w:r>
      <w:r w:rsidRPr="0052653F">
        <w:rPr>
          <w:rFonts w:ascii="Times New Roman" w:hAnsi="Times New Roman" w:cs="Times New Roman"/>
          <w:sz w:val="28"/>
          <w:szCs w:val="28"/>
        </w:rPr>
        <w:t>,</w:t>
      </w:r>
      <w:r>
        <w:rPr>
          <w:rFonts w:ascii="Times New Roman" w:hAnsi="Times New Roman" w:cs="Times New Roman"/>
          <w:sz w:val="28"/>
          <w:szCs w:val="28"/>
        </w:rPr>
        <w:t xml:space="preserve"> включенные в соответствующий п</w:t>
      </w:r>
      <w:r w:rsidRPr="003F2F15">
        <w:rPr>
          <w:rFonts w:ascii="Times New Roman" w:hAnsi="Times New Roman" w:cs="Times New Roman"/>
          <w:sz w:val="28"/>
          <w:szCs w:val="28"/>
        </w:rPr>
        <w:t>еречень мест массового пребывания людей</w:t>
      </w:r>
      <w:r>
        <w:rPr>
          <w:rFonts w:ascii="Times New Roman" w:hAnsi="Times New Roman" w:cs="Times New Roman"/>
          <w:sz w:val="28"/>
          <w:szCs w:val="28"/>
        </w:rPr>
        <w:t>,</w:t>
      </w:r>
      <w:r w:rsidRPr="003F2F15">
        <w:rPr>
          <w:rFonts w:ascii="Times New Roman" w:hAnsi="Times New Roman" w:cs="Times New Roman"/>
          <w:sz w:val="28"/>
          <w:szCs w:val="28"/>
        </w:rPr>
        <w:t xml:space="preserve"> после проведения </w:t>
      </w:r>
      <w:r>
        <w:rPr>
          <w:rFonts w:ascii="Times New Roman" w:hAnsi="Times New Roman" w:cs="Times New Roman"/>
          <w:sz w:val="28"/>
          <w:szCs w:val="28"/>
        </w:rPr>
        <w:t>их</w:t>
      </w:r>
      <w:r w:rsidRPr="003F2F15">
        <w:rPr>
          <w:rFonts w:ascii="Times New Roman" w:hAnsi="Times New Roman" w:cs="Times New Roman"/>
          <w:sz w:val="28"/>
          <w:szCs w:val="28"/>
        </w:rPr>
        <w:t xml:space="preserve"> обследования и категорирования, </w:t>
      </w:r>
      <w:r>
        <w:rPr>
          <w:rFonts w:ascii="Times New Roman" w:hAnsi="Times New Roman" w:cs="Times New Roman"/>
          <w:sz w:val="28"/>
          <w:szCs w:val="28"/>
        </w:rPr>
        <w:t>обязаны иметь</w:t>
      </w:r>
      <w:r w:rsidRPr="003F2F15">
        <w:rPr>
          <w:rFonts w:ascii="Times New Roman" w:hAnsi="Times New Roman" w:cs="Times New Roman"/>
          <w:sz w:val="28"/>
          <w:szCs w:val="28"/>
        </w:rPr>
        <w:t xml:space="preserve"> </w:t>
      </w:r>
      <w:r>
        <w:rPr>
          <w:rFonts w:ascii="Times New Roman" w:hAnsi="Times New Roman" w:cs="Times New Roman"/>
          <w:sz w:val="28"/>
          <w:szCs w:val="28"/>
        </w:rPr>
        <w:t xml:space="preserve">оформленный </w:t>
      </w:r>
      <w:r w:rsidRPr="003F2F15">
        <w:rPr>
          <w:rFonts w:ascii="Times New Roman" w:hAnsi="Times New Roman" w:cs="Times New Roman"/>
          <w:sz w:val="28"/>
          <w:szCs w:val="28"/>
        </w:rPr>
        <w:t>паспорт безопасности</w:t>
      </w:r>
      <w:r w:rsidRPr="0032114D">
        <w:t xml:space="preserve"> </w:t>
      </w:r>
      <w:r w:rsidRPr="0032114D">
        <w:rPr>
          <w:rFonts w:ascii="Times New Roman" w:hAnsi="Times New Roman" w:cs="Times New Roman"/>
          <w:sz w:val="28"/>
          <w:szCs w:val="28"/>
        </w:rPr>
        <w:t>места массового пребывания людей</w:t>
      </w:r>
      <w:r w:rsidRPr="003F2F15">
        <w:rPr>
          <w:rFonts w:ascii="Times New Roman" w:hAnsi="Times New Roman" w:cs="Times New Roman"/>
          <w:sz w:val="28"/>
          <w:szCs w:val="28"/>
        </w:rPr>
        <w:t>.</w:t>
      </w:r>
    </w:p>
    <w:p w:rsidR="00F842A1" w:rsidRPr="003F2F15" w:rsidRDefault="00F842A1" w:rsidP="00F842A1">
      <w:pPr>
        <w:pStyle w:val="ConsPlusNormal"/>
        <w:ind w:firstLine="709"/>
        <w:jc w:val="both"/>
        <w:rPr>
          <w:rFonts w:ascii="Times New Roman" w:hAnsi="Times New Roman" w:cs="Times New Roman"/>
          <w:sz w:val="28"/>
          <w:szCs w:val="28"/>
        </w:rPr>
      </w:pPr>
      <w:r w:rsidRPr="003F2F15">
        <w:rPr>
          <w:rFonts w:ascii="Times New Roman" w:hAnsi="Times New Roman" w:cs="Times New Roman"/>
          <w:sz w:val="28"/>
          <w:szCs w:val="28"/>
        </w:rPr>
        <w:t>Паспорт безопасности</w:t>
      </w:r>
      <w:r w:rsidRPr="0032114D">
        <w:rPr>
          <w:rFonts w:ascii="Times New Roman" w:hAnsi="Times New Roman" w:cs="Times New Roman"/>
          <w:sz w:val="28"/>
          <w:szCs w:val="28"/>
        </w:rPr>
        <w:t xml:space="preserve"> места массового пребывания людей</w:t>
      </w:r>
      <w:r w:rsidRPr="003F2F15">
        <w:rPr>
          <w:rFonts w:ascii="Times New Roman" w:hAnsi="Times New Roman" w:cs="Times New Roman"/>
          <w:sz w:val="28"/>
          <w:szCs w:val="28"/>
        </w:rPr>
        <w:t xml:space="preserve">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F842A1" w:rsidRPr="0052653F" w:rsidRDefault="00F842A1" w:rsidP="00F842A1">
      <w:pPr>
        <w:pStyle w:val="2"/>
        <w:ind w:firstLine="708"/>
        <w:rPr>
          <w:szCs w:val="28"/>
        </w:rPr>
      </w:pPr>
      <w:bookmarkStart w:id="14" w:name="_Toc395562053"/>
      <w:bookmarkStart w:id="15" w:name="_Toc403727670"/>
      <w:r w:rsidRPr="0052653F">
        <w:rPr>
          <w:szCs w:val="28"/>
        </w:rPr>
        <w:lastRenderedPageBreak/>
        <w:t>Статья 4. Открытость и доступность информации о землепользовании и застройке</w:t>
      </w:r>
      <w:bookmarkEnd w:id="14"/>
      <w:bookmarkEnd w:id="1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Органы местного самоуправления Поселения обеспечивают возможность ознакомления с Правилами путем:</w:t>
      </w:r>
    </w:p>
    <w:p w:rsidR="00F842A1" w:rsidRPr="00A467CD" w:rsidRDefault="00F842A1" w:rsidP="00F842A1">
      <w:pPr>
        <w:pStyle w:val="11"/>
        <w:ind w:firstLine="709"/>
        <w:rPr>
          <w:sz w:val="28"/>
          <w:szCs w:val="28"/>
        </w:rPr>
      </w:pPr>
      <w:r w:rsidRPr="00A467CD">
        <w:rPr>
          <w:sz w:val="28"/>
          <w:szCs w:val="28"/>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создания возможности для ознакомления с настоящими Правилами в полном комплекте входящих в них текстовых и</w:t>
      </w:r>
      <w:r>
        <w:rPr>
          <w:rFonts w:ascii="Times New Roman" w:hAnsi="Times New Roman" w:cs="Times New Roman"/>
          <w:sz w:val="28"/>
          <w:szCs w:val="28"/>
        </w:rPr>
        <w:t xml:space="preserve"> картографических материалов в а</w:t>
      </w:r>
      <w:r w:rsidRPr="0052653F">
        <w:rPr>
          <w:rFonts w:ascii="Times New Roman" w:hAnsi="Times New Roman" w:cs="Times New Roman"/>
          <w:sz w:val="28"/>
          <w:szCs w:val="28"/>
        </w:rPr>
        <w:t>дминистрации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w:t>
      </w:r>
      <w:r>
        <w:rPr>
          <w:rFonts w:ascii="Times New Roman" w:hAnsi="Times New Roman" w:cs="Times New Roman"/>
          <w:sz w:val="28"/>
          <w:szCs w:val="28"/>
        </w:rPr>
        <w:t>Настоящие Правила</w:t>
      </w:r>
      <w:r w:rsidRPr="0052653F">
        <w:rPr>
          <w:rFonts w:ascii="Times New Roman" w:hAnsi="Times New Roman" w:cs="Times New Roman"/>
          <w:sz w:val="28"/>
          <w:szCs w:val="28"/>
        </w:rPr>
        <w:t xml:space="preserve"> в соответствии с</w:t>
      </w:r>
      <w:r>
        <w:rPr>
          <w:rFonts w:ascii="Times New Roman" w:hAnsi="Times New Roman" w:cs="Times New Roman"/>
          <w:sz w:val="28"/>
          <w:szCs w:val="28"/>
        </w:rPr>
        <w:t>о статьей 57.1 Градостроительного кодекса</w:t>
      </w:r>
      <w:r w:rsidRPr="0052653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после утверждения,</w:t>
      </w:r>
      <w:r w:rsidRPr="0052653F">
        <w:rPr>
          <w:rFonts w:ascii="Times New Roman" w:hAnsi="Times New Roman" w:cs="Times New Roman"/>
          <w:sz w:val="28"/>
          <w:szCs w:val="28"/>
        </w:rPr>
        <w:t xml:space="preserve"> в обязательном порядке размещ</w:t>
      </w:r>
      <w:r>
        <w:rPr>
          <w:rFonts w:ascii="Times New Roman" w:hAnsi="Times New Roman" w:cs="Times New Roman"/>
          <w:sz w:val="28"/>
          <w:szCs w:val="28"/>
        </w:rPr>
        <w:t>аются</w:t>
      </w:r>
      <w:r w:rsidRPr="0052653F">
        <w:rPr>
          <w:rFonts w:ascii="Times New Roman" w:hAnsi="Times New Roman" w:cs="Times New Roman"/>
          <w:sz w:val="28"/>
          <w:szCs w:val="28"/>
        </w:rPr>
        <w:t xml:space="preserve"> </w:t>
      </w:r>
      <w:r>
        <w:rPr>
          <w:rFonts w:ascii="Times New Roman" w:hAnsi="Times New Roman" w:cs="Times New Roman"/>
          <w:sz w:val="28"/>
          <w:szCs w:val="28"/>
        </w:rPr>
        <w:t xml:space="preserve">в федеральной государственной </w:t>
      </w:r>
      <w:r w:rsidRPr="0052653F">
        <w:rPr>
          <w:rFonts w:ascii="Times New Roman" w:hAnsi="Times New Roman" w:cs="Times New Roman"/>
          <w:sz w:val="28"/>
          <w:szCs w:val="28"/>
        </w:rPr>
        <w:t>информационной системе</w:t>
      </w:r>
      <w:r>
        <w:rPr>
          <w:rFonts w:ascii="Times New Roman" w:hAnsi="Times New Roman" w:cs="Times New Roman"/>
          <w:sz w:val="28"/>
          <w:szCs w:val="28"/>
        </w:rPr>
        <w:t xml:space="preserve"> территориального планирования</w:t>
      </w:r>
      <w:r w:rsidRPr="007F4CE6">
        <w:t xml:space="preserve"> </w:t>
      </w:r>
      <w:r w:rsidRPr="007F4CE6">
        <w:rPr>
          <w:rFonts w:ascii="Times New Roman" w:hAnsi="Times New Roman" w:cs="Times New Roman"/>
          <w:sz w:val="28"/>
          <w:szCs w:val="28"/>
        </w:rPr>
        <w:t>с использованием официального сайта в сети "Интернет"</w:t>
      </w:r>
      <w:r w:rsidRPr="0052653F">
        <w:rPr>
          <w:rFonts w:ascii="Times New Roman" w:hAnsi="Times New Roman" w:cs="Times New Roman"/>
          <w:sz w:val="28"/>
          <w:szCs w:val="28"/>
        </w:rPr>
        <w:t>.</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2653F">
        <w:rPr>
          <w:rFonts w:ascii="Times New Roman" w:hAnsi="Times New Roman" w:cs="Times New Roman"/>
          <w:sz w:val="28"/>
          <w:szCs w:val="28"/>
        </w:rPr>
        <w:t>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w:t>
      </w:r>
      <w:r>
        <w:rPr>
          <w:rFonts w:ascii="Times New Roman" w:hAnsi="Times New Roman" w:cs="Times New Roman"/>
          <w:sz w:val="28"/>
          <w:szCs w:val="28"/>
        </w:rPr>
        <w:t>, после утверждения,</w:t>
      </w:r>
      <w:r w:rsidRPr="0052653F">
        <w:rPr>
          <w:rFonts w:ascii="Times New Roman" w:hAnsi="Times New Roman" w:cs="Times New Roman"/>
          <w:sz w:val="28"/>
          <w:szCs w:val="28"/>
        </w:rPr>
        <w:t xml:space="preserve"> в обязательном порядке </w:t>
      </w:r>
      <w:r>
        <w:rPr>
          <w:rFonts w:ascii="Times New Roman" w:hAnsi="Times New Roman" w:cs="Times New Roman"/>
          <w:sz w:val="28"/>
          <w:szCs w:val="28"/>
        </w:rPr>
        <w:t xml:space="preserve">направляются для </w:t>
      </w:r>
      <w:r w:rsidRPr="0052653F">
        <w:rPr>
          <w:rFonts w:ascii="Times New Roman" w:hAnsi="Times New Roman" w:cs="Times New Roman"/>
          <w:sz w:val="28"/>
          <w:szCs w:val="28"/>
        </w:rPr>
        <w:t>размещ</w:t>
      </w:r>
      <w:r>
        <w:rPr>
          <w:rFonts w:ascii="Times New Roman" w:hAnsi="Times New Roman" w:cs="Times New Roman"/>
          <w:sz w:val="28"/>
          <w:szCs w:val="28"/>
        </w:rPr>
        <w:t>ения</w:t>
      </w:r>
      <w:r w:rsidRPr="0052653F">
        <w:rPr>
          <w:rFonts w:ascii="Times New Roman" w:hAnsi="Times New Roman" w:cs="Times New Roman"/>
          <w:sz w:val="28"/>
          <w:szCs w:val="28"/>
        </w:rPr>
        <w:t xml:space="preserve"> в 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w:t>
      </w:r>
      <w:r>
        <w:rPr>
          <w:rFonts w:ascii="Times New Roman" w:hAnsi="Times New Roman" w:cs="Times New Roman"/>
          <w:sz w:val="28"/>
          <w:szCs w:val="28"/>
        </w:rPr>
        <w:t>и осуществляются а</w:t>
      </w:r>
      <w:r w:rsidRPr="0052653F">
        <w:rPr>
          <w:rFonts w:ascii="Times New Roman" w:hAnsi="Times New Roman" w:cs="Times New Roman"/>
          <w:sz w:val="28"/>
          <w:szCs w:val="28"/>
        </w:rPr>
        <w:t>дминистрацией муниципального района.</w:t>
      </w:r>
    </w:p>
    <w:p w:rsidR="00F842A1" w:rsidRPr="0052653F" w:rsidRDefault="00F842A1" w:rsidP="00F842A1">
      <w:pPr>
        <w:pStyle w:val="2"/>
        <w:ind w:firstLine="708"/>
        <w:rPr>
          <w:szCs w:val="28"/>
        </w:rPr>
      </w:pPr>
      <w:bookmarkStart w:id="16" w:name="_Toc395562056"/>
      <w:bookmarkStart w:id="17" w:name="_Toc403727673"/>
      <w:r w:rsidRPr="0052653F">
        <w:rPr>
          <w:szCs w:val="28"/>
        </w:rPr>
        <w:t>Статья 5. Общие положения, относящиеся к ранее возникшим правам</w:t>
      </w:r>
      <w:bookmarkEnd w:id="16"/>
      <w:bookmarkEnd w:id="17"/>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Разрешения на строительство, выданные физическим и юридическим лицам, до введения в действие настоящих Правил являются действительными.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когда эти объекты: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имеют вид (виды) использования, который(е) не поименован(ы) как разрешенный для соответствующей территориальной зоны в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имеют вид (виды) использования, который(е) поименован(ы) как разрешенный для соответствующих зон в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в настоящих Правилах применительно к соответствующим территориальным зонам.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 – 10 статьи 36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F842A1" w:rsidRPr="0052653F" w:rsidRDefault="00F842A1" w:rsidP="00F842A1">
      <w:pPr>
        <w:pStyle w:val="2"/>
        <w:ind w:firstLine="708"/>
        <w:rPr>
          <w:szCs w:val="28"/>
        </w:rPr>
      </w:pPr>
      <w:bookmarkStart w:id="18" w:name="_Статья_7._Использование"/>
      <w:bookmarkStart w:id="19" w:name="_Toc395562057"/>
      <w:bookmarkStart w:id="20" w:name="_Toc403727674"/>
      <w:bookmarkEnd w:id="18"/>
      <w:r w:rsidRPr="0052653F">
        <w:rPr>
          <w:szCs w:val="28"/>
        </w:rPr>
        <w:t>Статья 6.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19"/>
      <w:bookmarkEnd w:id="20"/>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Земельные участки и объекты капитального строительства, указанные </w:t>
      </w:r>
      <w:r w:rsidRPr="00F34F74">
        <w:rPr>
          <w:rFonts w:ascii="Times New Roman" w:hAnsi="Times New Roman" w:cs="Times New Roman"/>
          <w:sz w:val="28"/>
          <w:szCs w:val="28"/>
        </w:rPr>
        <w:t>в части 3 статьи 5 настоящих Правил,</w:t>
      </w:r>
      <w:r w:rsidRPr="0052653F">
        <w:rPr>
          <w:rFonts w:ascii="Times New Roman" w:hAnsi="Times New Roman" w:cs="Times New Roman"/>
          <w:sz w:val="28"/>
          <w:szCs w:val="28"/>
        </w:rPr>
        <w:t xml:space="preserve">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w:t>
      </w:r>
      <w:r w:rsidRPr="0052653F">
        <w:rPr>
          <w:rFonts w:ascii="Times New Roman" w:hAnsi="Times New Roman" w:cs="Times New Roman"/>
          <w:sz w:val="28"/>
          <w:szCs w:val="28"/>
        </w:rPr>
        <w:lastRenderedPageBreak/>
        <w:t>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Не допускается увеличивать площадь и строительный объем объектов капитального строительства, указанных </w:t>
      </w:r>
      <w:r w:rsidRPr="00F34F74">
        <w:rPr>
          <w:rFonts w:ascii="Times New Roman" w:hAnsi="Times New Roman" w:cs="Times New Roman"/>
          <w:sz w:val="28"/>
          <w:szCs w:val="28"/>
        </w:rPr>
        <w:t>в пунктах 1, 2 части 3 статьи 5 настоящих Правил.</w:t>
      </w:r>
      <w:r w:rsidRPr="0052653F">
        <w:rPr>
          <w:rFonts w:ascii="Times New Roman" w:hAnsi="Times New Roman" w:cs="Times New Roman"/>
          <w:sz w:val="28"/>
          <w:szCs w:val="28"/>
        </w:rPr>
        <w:t xml:space="preserve">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Указанные </w:t>
      </w:r>
      <w:r w:rsidRPr="00F34F74">
        <w:rPr>
          <w:rFonts w:ascii="Times New Roman" w:hAnsi="Times New Roman" w:cs="Times New Roman"/>
          <w:sz w:val="28"/>
          <w:szCs w:val="28"/>
        </w:rPr>
        <w:t>в пункте 3 части 3 статьи 5 настоящих Правил</w:t>
      </w:r>
      <w:r w:rsidRPr="0052653F">
        <w:rPr>
          <w:rFonts w:ascii="Times New Roman" w:hAnsi="Times New Roman" w:cs="Times New Roman"/>
          <w:sz w:val="28"/>
          <w:szCs w:val="28"/>
        </w:rPr>
        <w:t xml:space="preserve">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F842A1" w:rsidRPr="0052653F" w:rsidRDefault="00F842A1" w:rsidP="00F842A1">
      <w:pPr>
        <w:pStyle w:val="1"/>
      </w:pPr>
      <w:bookmarkStart w:id="21" w:name="_Toc395562058"/>
      <w:bookmarkStart w:id="22" w:name="_Toc403727675"/>
      <w:r w:rsidRPr="0052653F">
        <w:t xml:space="preserve">Глава </w:t>
      </w:r>
      <w:r>
        <w:t>2</w:t>
      </w:r>
      <w:r w:rsidRPr="0052653F">
        <w:t xml:space="preserve">. Положения о регулировании землепользования и застройки органами местного самоуправления </w:t>
      </w:r>
    </w:p>
    <w:p w:rsidR="00F842A1" w:rsidRPr="0052653F" w:rsidRDefault="00F842A1" w:rsidP="00F842A1">
      <w:pPr>
        <w:pStyle w:val="2"/>
        <w:ind w:firstLine="708"/>
        <w:rPr>
          <w:szCs w:val="28"/>
        </w:rPr>
      </w:pPr>
      <w:bookmarkStart w:id="23" w:name="_Toc395562059"/>
      <w:bookmarkStart w:id="24" w:name="_Toc403727676"/>
      <w:r w:rsidRPr="0052653F">
        <w:rPr>
          <w:szCs w:val="28"/>
        </w:rPr>
        <w:t xml:space="preserve">Статья </w:t>
      </w:r>
      <w:r>
        <w:rPr>
          <w:szCs w:val="28"/>
        </w:rPr>
        <w:t>7</w:t>
      </w:r>
      <w:r w:rsidRPr="0052653F">
        <w:rPr>
          <w:szCs w:val="28"/>
        </w:rPr>
        <w:t>. Общие положения о физических и юридических лицах, осуществляющих землепользование и застройку</w:t>
      </w:r>
      <w:bookmarkEnd w:id="23"/>
      <w:bookmarkEnd w:id="24"/>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участвуют в торгах (конкурсах, аукционах) по предоставлению прав собственности или аренды на земельные участки, сформированные из </w:t>
      </w:r>
      <w:r w:rsidRPr="0052653F">
        <w:rPr>
          <w:rFonts w:ascii="Times New Roman" w:hAnsi="Times New Roman" w:cs="Times New Roman"/>
          <w:sz w:val="28"/>
          <w:szCs w:val="28"/>
        </w:rPr>
        <w:lastRenderedPageBreak/>
        <w:t>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обращаются в администрацию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осуществляют иные не запрещенные действующим законодательством действия в области землепользования и застройки.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 указанным в пункте 1 настоящей статьи иным действиям в области землепользования и застройки могут быть отнесены: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иные действия, связанные с подготовкой и реализацией общественных интересов или частных намерений по землепользованию и застройке.</w:t>
      </w:r>
    </w:p>
    <w:p w:rsidR="00F842A1" w:rsidRPr="0052653F" w:rsidRDefault="00F842A1" w:rsidP="00F842A1">
      <w:pPr>
        <w:pStyle w:val="2"/>
        <w:ind w:firstLine="708"/>
        <w:rPr>
          <w:szCs w:val="28"/>
        </w:rPr>
      </w:pPr>
      <w:bookmarkStart w:id="25" w:name="_Toc395562060"/>
      <w:bookmarkStart w:id="26" w:name="_Toc403727677"/>
      <w:r w:rsidRPr="0052653F">
        <w:rPr>
          <w:szCs w:val="28"/>
        </w:rPr>
        <w:t xml:space="preserve">Статья </w:t>
      </w:r>
      <w:r>
        <w:rPr>
          <w:szCs w:val="28"/>
        </w:rPr>
        <w:t>8</w:t>
      </w:r>
      <w:r w:rsidRPr="0052653F">
        <w:rPr>
          <w:szCs w:val="28"/>
        </w:rPr>
        <w:t>. Комиссия по землепользованию и застройке Поселения</w:t>
      </w:r>
      <w:bookmarkEnd w:id="25"/>
      <w:bookmarkEnd w:id="26"/>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Комиссия по землепользованию и застройке Поселения </w:t>
      </w:r>
      <w:r>
        <w:rPr>
          <w:rFonts w:ascii="Times New Roman" w:hAnsi="Times New Roman" w:cs="Times New Roman"/>
          <w:sz w:val="28"/>
          <w:szCs w:val="28"/>
        </w:rPr>
        <w:t xml:space="preserve">(далее – Комиссия) </w:t>
      </w:r>
      <w:r w:rsidRPr="0052653F">
        <w:rPr>
          <w:rFonts w:ascii="Times New Roman" w:hAnsi="Times New Roman" w:cs="Times New Roman"/>
          <w:sz w:val="28"/>
          <w:szCs w:val="28"/>
        </w:rPr>
        <w:t xml:space="preserve">является постоянно действующим, консультативным, коллегиальным совещательным органом при </w:t>
      </w:r>
      <w:r>
        <w:rPr>
          <w:rFonts w:ascii="Times New Roman" w:hAnsi="Times New Roman" w:cs="Times New Roman"/>
          <w:sz w:val="28"/>
          <w:szCs w:val="28"/>
        </w:rPr>
        <w:t>г</w:t>
      </w:r>
      <w:r w:rsidRPr="0052653F">
        <w:rPr>
          <w:rFonts w:ascii="Times New Roman" w:hAnsi="Times New Roman" w:cs="Times New Roman"/>
          <w:sz w:val="28"/>
          <w:szCs w:val="28"/>
        </w:rPr>
        <w:t xml:space="preserve">лаве администрации Поселения, </w:t>
      </w:r>
      <w:r>
        <w:rPr>
          <w:rFonts w:ascii="Times New Roman" w:hAnsi="Times New Roman" w:cs="Times New Roman"/>
          <w:sz w:val="28"/>
          <w:szCs w:val="28"/>
        </w:rPr>
        <w:t xml:space="preserve">с участием специалиста отдела архитектуры и градостроительства администрации Парфинского муниципального района, </w:t>
      </w:r>
      <w:r w:rsidRPr="0052653F">
        <w:rPr>
          <w:rFonts w:ascii="Times New Roman" w:hAnsi="Times New Roman" w:cs="Times New Roman"/>
          <w:sz w:val="28"/>
          <w:szCs w:val="28"/>
        </w:rPr>
        <w:t>формируется для реализации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Комиссия формируется на основании решения </w:t>
      </w:r>
      <w:r>
        <w:rPr>
          <w:rFonts w:ascii="Times New Roman" w:hAnsi="Times New Roman" w:cs="Times New Roman"/>
          <w:sz w:val="28"/>
          <w:szCs w:val="28"/>
        </w:rPr>
        <w:t>г</w:t>
      </w:r>
      <w:r w:rsidRPr="0052653F">
        <w:rPr>
          <w:rFonts w:ascii="Times New Roman" w:hAnsi="Times New Roman" w:cs="Times New Roman"/>
          <w:sz w:val="28"/>
          <w:szCs w:val="28"/>
        </w:rPr>
        <w:t xml:space="preserve">лавы администрации Поселения и осуществляет свою деятельность в соответствии с настоящими Правилами, Положением о Комиссии, иными актами, утверждаемыми </w:t>
      </w:r>
      <w:r>
        <w:rPr>
          <w:rFonts w:ascii="Times New Roman" w:hAnsi="Times New Roman" w:cs="Times New Roman"/>
          <w:sz w:val="28"/>
          <w:szCs w:val="28"/>
        </w:rPr>
        <w:t>г</w:t>
      </w:r>
      <w:r w:rsidRPr="0052653F">
        <w:rPr>
          <w:rFonts w:ascii="Times New Roman" w:hAnsi="Times New Roman" w:cs="Times New Roman"/>
          <w:sz w:val="28"/>
          <w:szCs w:val="28"/>
        </w:rPr>
        <w:t>лавой администрации Поселения, а также в соответствии с утвержденным Комиссией регламентом деятельности.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2. Комиссия реализует следующие полномочия:</w:t>
      </w:r>
    </w:p>
    <w:p w:rsidR="00F842A1"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CA016D">
        <w:rPr>
          <w:rFonts w:ascii="Times New Roman" w:hAnsi="Times New Roman" w:cs="Times New Roman"/>
          <w:sz w:val="28"/>
          <w:szCs w:val="28"/>
        </w:rPr>
        <w:t>организ</w:t>
      </w:r>
      <w:r>
        <w:rPr>
          <w:rFonts w:ascii="Times New Roman" w:hAnsi="Times New Roman" w:cs="Times New Roman"/>
          <w:sz w:val="28"/>
          <w:szCs w:val="28"/>
        </w:rPr>
        <w:t>ует и прово</w:t>
      </w:r>
      <w:r w:rsidRPr="00CA016D">
        <w:rPr>
          <w:rFonts w:ascii="Times New Roman" w:hAnsi="Times New Roman" w:cs="Times New Roman"/>
          <w:sz w:val="28"/>
          <w:szCs w:val="28"/>
        </w:rPr>
        <w:t>д</w:t>
      </w:r>
      <w:r>
        <w:rPr>
          <w:rFonts w:ascii="Times New Roman" w:hAnsi="Times New Roman" w:cs="Times New Roman"/>
          <w:sz w:val="28"/>
          <w:szCs w:val="28"/>
        </w:rPr>
        <w:t>ит публичные</w:t>
      </w:r>
      <w:r w:rsidRPr="00CA016D">
        <w:rPr>
          <w:rFonts w:ascii="Times New Roman" w:hAnsi="Times New Roman" w:cs="Times New Roman"/>
          <w:sz w:val="28"/>
          <w:szCs w:val="28"/>
        </w:rPr>
        <w:t xml:space="preserve"> слушани</w:t>
      </w:r>
      <w:r>
        <w:rPr>
          <w:rFonts w:ascii="Times New Roman" w:hAnsi="Times New Roman" w:cs="Times New Roman"/>
          <w:sz w:val="28"/>
          <w:szCs w:val="28"/>
        </w:rPr>
        <w:t>я</w:t>
      </w:r>
      <w:r w:rsidRPr="00CA016D">
        <w:rPr>
          <w:rFonts w:ascii="Times New Roman" w:hAnsi="Times New Roman" w:cs="Times New Roman"/>
          <w:sz w:val="28"/>
          <w:szCs w:val="28"/>
        </w:rPr>
        <w:t xml:space="preserve"> на территории поселения</w:t>
      </w:r>
      <w:r>
        <w:rPr>
          <w:rFonts w:ascii="Times New Roman" w:hAnsi="Times New Roman" w:cs="Times New Roman"/>
          <w:sz w:val="28"/>
          <w:szCs w:val="28"/>
        </w:rPr>
        <w:t xml:space="preserve"> по вопросам градостроительной деятельности;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подготавливает г</w:t>
      </w:r>
      <w:r w:rsidRPr="0052653F">
        <w:rPr>
          <w:rFonts w:ascii="Times New Roman" w:hAnsi="Times New Roman" w:cs="Times New Roman"/>
          <w:sz w:val="28"/>
          <w:szCs w:val="28"/>
        </w:rPr>
        <w:t>лаве администрации Поселения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Поселения, касающихся землепользования и застройки;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организует подготовку проектов нормативных правовых актов, иных документов, связанных с реализацией и применением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осуществляет направление сообщений о проведении публичных слушаний лицам, определенным статьями 39, 40 Градостроительного кодекса Р</w:t>
      </w:r>
      <w:r>
        <w:rPr>
          <w:rFonts w:ascii="Times New Roman" w:hAnsi="Times New Roman" w:cs="Times New Roman"/>
          <w:sz w:val="28"/>
          <w:szCs w:val="28"/>
        </w:rPr>
        <w:t xml:space="preserve">оссийской </w:t>
      </w:r>
      <w:r w:rsidRPr="0052653F">
        <w:rPr>
          <w:rFonts w:ascii="Times New Roman" w:hAnsi="Times New Roman" w:cs="Times New Roman"/>
          <w:sz w:val="28"/>
          <w:szCs w:val="28"/>
        </w:rPr>
        <w:t>Ф</w:t>
      </w:r>
      <w:r>
        <w:rPr>
          <w:rFonts w:ascii="Times New Roman" w:hAnsi="Times New Roman" w:cs="Times New Roman"/>
          <w:sz w:val="28"/>
          <w:szCs w:val="28"/>
        </w:rPr>
        <w:t>едерации</w:t>
      </w:r>
      <w:r w:rsidRPr="0052653F">
        <w:rPr>
          <w:rFonts w:ascii="Times New Roman" w:hAnsi="Times New Roman" w:cs="Times New Roman"/>
          <w:sz w:val="28"/>
          <w:szCs w:val="28"/>
        </w:rPr>
        <w:t>;</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осуществляет иные полномочия, возложенные на нее Положением о Комиссии.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Персональный состав Комиссии утверждается решением </w:t>
      </w:r>
      <w:r>
        <w:rPr>
          <w:rFonts w:ascii="Times New Roman" w:hAnsi="Times New Roman" w:cs="Times New Roman"/>
          <w:sz w:val="28"/>
          <w:szCs w:val="28"/>
        </w:rPr>
        <w:t>г</w:t>
      </w:r>
      <w:r w:rsidRPr="0052653F">
        <w:rPr>
          <w:rFonts w:ascii="Times New Roman" w:hAnsi="Times New Roman" w:cs="Times New Roman"/>
          <w:sz w:val="28"/>
          <w:szCs w:val="28"/>
        </w:rPr>
        <w:t xml:space="preserve">лавы администрации Поселения.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Общая численность Комиссии определяется Положением о Комиссии, но не может быть более </w:t>
      </w:r>
      <w:r>
        <w:rPr>
          <w:rFonts w:ascii="Times New Roman" w:hAnsi="Times New Roman" w:cs="Times New Roman"/>
          <w:sz w:val="28"/>
          <w:szCs w:val="28"/>
        </w:rPr>
        <w:t>11 человек</w:t>
      </w:r>
      <w:r w:rsidRPr="0052653F">
        <w:rPr>
          <w:rFonts w:ascii="Times New Roman" w:hAnsi="Times New Roman" w:cs="Times New Roman"/>
          <w:sz w:val="28"/>
          <w:szCs w:val="28"/>
        </w:rPr>
        <w:t>.</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Решения Комиссии вступают в силу с момента подписания протокола и являются основанием для осуществления соответствующих дейст</w:t>
      </w:r>
      <w:r>
        <w:rPr>
          <w:rFonts w:ascii="Times New Roman" w:hAnsi="Times New Roman" w:cs="Times New Roman"/>
          <w:sz w:val="28"/>
          <w:szCs w:val="28"/>
        </w:rPr>
        <w:t>вий администрацией Поселения и г</w:t>
      </w:r>
      <w:r w:rsidRPr="0052653F">
        <w:rPr>
          <w:rFonts w:ascii="Times New Roman" w:hAnsi="Times New Roman" w:cs="Times New Roman"/>
          <w:sz w:val="28"/>
          <w:szCs w:val="28"/>
        </w:rPr>
        <w:t>лавой администрации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Протоколы всех заседаний и копии материалов хранятся в архиве администрации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Информация о работе Комиссии является открытой для всех заинтересованных лиц.</w:t>
      </w:r>
    </w:p>
    <w:p w:rsidR="00F842A1" w:rsidRPr="0052653F" w:rsidRDefault="00F842A1" w:rsidP="00F842A1">
      <w:pPr>
        <w:pStyle w:val="2"/>
        <w:ind w:firstLine="708"/>
        <w:rPr>
          <w:szCs w:val="28"/>
        </w:rPr>
      </w:pPr>
      <w:bookmarkStart w:id="27" w:name="_Toc395562061"/>
      <w:bookmarkStart w:id="28" w:name="_Toc403727678"/>
      <w:r>
        <w:rPr>
          <w:szCs w:val="28"/>
        </w:rPr>
        <w:t>Статья 9</w:t>
      </w:r>
      <w:r w:rsidRPr="0052653F">
        <w:rPr>
          <w:szCs w:val="28"/>
        </w:rPr>
        <w:t>. Полномочия органов местного самоуправления, регулирующих землепользование и застройку в части подготовки и применения настоящих Правил</w:t>
      </w:r>
      <w:bookmarkEnd w:id="27"/>
      <w:bookmarkEnd w:id="28"/>
    </w:p>
    <w:p w:rsidR="00F842A1" w:rsidRPr="006755CF" w:rsidRDefault="00F842A1" w:rsidP="00F842A1">
      <w:pPr>
        <w:pStyle w:val="11"/>
        <w:ind w:firstLine="708"/>
        <w:rPr>
          <w:sz w:val="28"/>
          <w:szCs w:val="28"/>
        </w:rPr>
      </w:pPr>
      <w:r w:rsidRPr="006755CF">
        <w:rPr>
          <w:sz w:val="28"/>
          <w:szCs w:val="28"/>
        </w:rPr>
        <w:t>Полномочия органов местного самоуправления, регулирующих землепользование и застройку в части подготовки и применения настоящих Правил, определяются действующим законодательством.</w:t>
      </w:r>
    </w:p>
    <w:p w:rsidR="00F842A1" w:rsidRDefault="00F842A1" w:rsidP="00F842A1">
      <w:pPr>
        <w:pStyle w:val="2"/>
        <w:ind w:firstLine="708"/>
      </w:pPr>
      <w:r>
        <w:lastRenderedPageBreak/>
        <w:t>Статья 10. Обеспечение социальной защиты инвалидов при осуществлении деятельности по землепользованию и застройке</w:t>
      </w:r>
    </w:p>
    <w:p w:rsidR="00F842A1" w:rsidRPr="006755CF" w:rsidRDefault="00F842A1" w:rsidP="00F842A1">
      <w:pPr>
        <w:pStyle w:val="11"/>
        <w:ind w:firstLine="708"/>
        <w:rPr>
          <w:sz w:val="28"/>
          <w:szCs w:val="28"/>
        </w:rPr>
      </w:pPr>
      <w:r w:rsidRPr="006755CF">
        <w:rPr>
          <w:sz w:val="28"/>
          <w:szCs w:val="28"/>
        </w:rPr>
        <w:t>1. 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842A1" w:rsidRPr="006755CF" w:rsidRDefault="00F842A1" w:rsidP="00F842A1">
      <w:pPr>
        <w:pStyle w:val="11"/>
        <w:ind w:firstLine="708"/>
        <w:rPr>
          <w:sz w:val="28"/>
          <w:szCs w:val="28"/>
        </w:rPr>
      </w:pPr>
      <w:r w:rsidRPr="006755CF">
        <w:rPr>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F842A1" w:rsidRPr="006755CF" w:rsidRDefault="00F842A1" w:rsidP="00F842A1">
      <w:pPr>
        <w:pStyle w:val="11"/>
        <w:ind w:firstLine="708"/>
        <w:rPr>
          <w:sz w:val="28"/>
          <w:szCs w:val="28"/>
        </w:rPr>
      </w:pPr>
      <w:r w:rsidRPr="006755CF">
        <w:rPr>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F842A1" w:rsidRPr="006755CF" w:rsidRDefault="00F842A1" w:rsidP="00F842A1">
      <w:pPr>
        <w:pStyle w:val="11"/>
        <w:ind w:firstLine="708"/>
        <w:rPr>
          <w:sz w:val="28"/>
          <w:szCs w:val="28"/>
        </w:rPr>
      </w:pPr>
      <w:r w:rsidRPr="006755CF">
        <w:rPr>
          <w:sz w:val="28"/>
          <w:szCs w:val="28"/>
        </w:rPr>
        <w:t>4. 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w:t>
      </w:r>
    </w:p>
    <w:p w:rsidR="00F842A1" w:rsidRPr="006755CF" w:rsidRDefault="00F842A1" w:rsidP="00F842A1">
      <w:pPr>
        <w:pStyle w:val="11"/>
        <w:ind w:firstLine="708"/>
        <w:rPr>
          <w:sz w:val="28"/>
          <w:szCs w:val="28"/>
        </w:rPr>
      </w:pPr>
      <w:r w:rsidRPr="006755CF">
        <w:rPr>
          <w:sz w:val="28"/>
          <w:szCs w:val="28"/>
        </w:rPr>
        <w:t>5. Администрация Поселения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социальным зданиям, строениям и сооружениям, спортивным учреждениям, местам отдыха, культурно-зрелищным и другим общественным учреждениям).</w:t>
      </w:r>
    </w:p>
    <w:p w:rsidR="00F842A1" w:rsidRPr="0052653F" w:rsidRDefault="00F842A1" w:rsidP="00F842A1">
      <w:pPr>
        <w:pStyle w:val="1"/>
      </w:pPr>
      <w:bookmarkStart w:id="29" w:name="_Toc183418763"/>
      <w:bookmarkStart w:id="30" w:name="_Toc222737807"/>
      <w:bookmarkStart w:id="31" w:name="_Toc322969901"/>
      <w:bookmarkStart w:id="32" w:name="_Toc395562072"/>
      <w:bookmarkStart w:id="33" w:name="_Toc403727689"/>
      <w:r w:rsidRPr="0052653F">
        <w:t xml:space="preserve">Глава </w:t>
      </w:r>
      <w:r>
        <w:t>3</w:t>
      </w:r>
      <w:r w:rsidRPr="0052653F">
        <w:t xml:space="preserve">. Положения </w:t>
      </w:r>
      <w:bookmarkEnd w:id="29"/>
      <w:bookmarkEnd w:id="30"/>
      <w:r w:rsidRPr="0052653F">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F842A1" w:rsidRPr="0052653F" w:rsidRDefault="00F842A1" w:rsidP="00F842A1">
      <w:pPr>
        <w:pStyle w:val="2"/>
        <w:ind w:firstLine="708"/>
        <w:rPr>
          <w:szCs w:val="28"/>
        </w:rPr>
      </w:pPr>
      <w:bookmarkStart w:id="34" w:name="_Toc322969902"/>
      <w:r w:rsidRPr="0052653F">
        <w:rPr>
          <w:szCs w:val="28"/>
        </w:rPr>
        <w:t xml:space="preserve">Статья </w:t>
      </w:r>
      <w:r>
        <w:rPr>
          <w:szCs w:val="28"/>
        </w:rPr>
        <w:t>11</w:t>
      </w:r>
      <w:r w:rsidRPr="0052653F">
        <w:rPr>
          <w:szCs w:val="28"/>
        </w:rPr>
        <w:t>.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4"/>
      <w:r w:rsidRPr="0052653F">
        <w:rPr>
          <w:szCs w:val="28"/>
        </w:rPr>
        <w:t xml:space="preserve">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3.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в настоящих Правилах.</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52653F">
        <w:rPr>
          <w:rFonts w:ascii="Times New Roman" w:hAnsi="Times New Roman" w:cs="Times New Roman"/>
          <w:sz w:val="28"/>
          <w:szCs w:val="28"/>
        </w:rPr>
        <w:t>.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52653F">
        <w:rPr>
          <w:rFonts w:ascii="Times New Roman" w:hAnsi="Times New Roman" w:cs="Times New Roman"/>
          <w:sz w:val="28"/>
          <w:szCs w:val="28"/>
        </w:rPr>
        <w:t xml:space="preserve">. В случае, если правообладатель земельного участка и/или объекта капитального строительства запрашивает изменение основного вида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w:t>
      </w:r>
      <w:r>
        <w:rPr>
          <w:rFonts w:ascii="Times New Roman" w:hAnsi="Times New Roman" w:cs="Times New Roman"/>
          <w:sz w:val="28"/>
          <w:szCs w:val="28"/>
        </w:rPr>
        <w:t>и/</w:t>
      </w:r>
      <w:r w:rsidRPr="0052653F">
        <w:rPr>
          <w:rFonts w:ascii="Times New Roman" w:hAnsi="Times New Roman" w:cs="Times New Roman"/>
          <w:sz w:val="28"/>
          <w:szCs w:val="28"/>
        </w:rPr>
        <w:t xml:space="preserve">или объекта капитального строительства </w:t>
      </w:r>
      <w:r>
        <w:rPr>
          <w:rFonts w:ascii="Times New Roman" w:hAnsi="Times New Roman" w:cs="Times New Roman"/>
          <w:sz w:val="28"/>
          <w:szCs w:val="28"/>
        </w:rPr>
        <w:t>установленный в статье</w:t>
      </w:r>
      <w:r w:rsidRPr="0052653F">
        <w:rPr>
          <w:rFonts w:ascii="Times New Roman" w:hAnsi="Times New Roman" w:cs="Times New Roman"/>
          <w:sz w:val="28"/>
          <w:szCs w:val="28"/>
        </w:rPr>
        <w:t xml:space="preserve"> 39 Градостроительного кодекса </w:t>
      </w:r>
      <w:r>
        <w:rPr>
          <w:rFonts w:ascii="Times New Roman" w:hAnsi="Times New Roman" w:cs="Times New Roman"/>
          <w:sz w:val="28"/>
          <w:szCs w:val="28"/>
        </w:rPr>
        <w:t>Российской Федераци</w:t>
      </w:r>
      <w:r w:rsidRPr="0052653F">
        <w:rPr>
          <w:rFonts w:ascii="Times New Roman" w:hAnsi="Times New Roman" w:cs="Times New Roman"/>
          <w:sz w:val="28"/>
          <w:szCs w:val="28"/>
        </w:rPr>
        <w:t>и</w:t>
      </w:r>
      <w:r>
        <w:rPr>
          <w:rFonts w:ascii="Times New Roman" w:hAnsi="Times New Roman" w:cs="Times New Roman"/>
          <w:sz w:val="28"/>
          <w:szCs w:val="28"/>
        </w:rPr>
        <w:t xml:space="preserve"> и </w:t>
      </w:r>
      <w:r w:rsidRPr="0052653F">
        <w:rPr>
          <w:rFonts w:ascii="Times New Roman" w:hAnsi="Times New Roman" w:cs="Times New Roman"/>
          <w:sz w:val="28"/>
          <w:szCs w:val="28"/>
        </w:rPr>
        <w:t>в соответствии с положениями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52653F">
        <w:rPr>
          <w:rFonts w:ascii="Times New Roman" w:hAnsi="Times New Roman" w:cs="Times New Roman"/>
          <w:sz w:val="28"/>
          <w:szCs w:val="28"/>
        </w:rPr>
        <w:t>.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42A1" w:rsidRPr="0052653F" w:rsidRDefault="00F842A1" w:rsidP="00F842A1">
      <w:pPr>
        <w:pStyle w:val="2"/>
        <w:ind w:firstLine="708"/>
        <w:rPr>
          <w:szCs w:val="28"/>
        </w:rPr>
      </w:pPr>
      <w:bookmarkStart w:id="35" w:name="_Toc322969904"/>
      <w:r w:rsidRPr="0052653F">
        <w:rPr>
          <w:szCs w:val="28"/>
        </w:rPr>
        <w:t xml:space="preserve">Статья </w:t>
      </w:r>
      <w:r>
        <w:rPr>
          <w:szCs w:val="28"/>
        </w:rPr>
        <w:t>12</w:t>
      </w:r>
      <w:r w:rsidRPr="0052653F">
        <w:rPr>
          <w:szCs w:val="28"/>
        </w:rPr>
        <w:t>. Порядок предоставления разрешения на условно разреш</w:t>
      </w:r>
      <w:r>
        <w:rPr>
          <w:szCs w:val="28"/>
        </w:rPr>
        <w:t>е</w:t>
      </w:r>
      <w:r w:rsidRPr="0052653F">
        <w:rPr>
          <w:szCs w:val="28"/>
        </w:rPr>
        <w:t>нный вид использования земельного участка или объекта капитального строительства</w:t>
      </w:r>
      <w:bookmarkEnd w:id="3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w:t>
      </w:r>
      <w:r>
        <w:rPr>
          <w:rFonts w:ascii="Times New Roman" w:hAnsi="Times New Roman" w:cs="Times New Roman"/>
          <w:sz w:val="28"/>
          <w:szCs w:val="28"/>
        </w:rPr>
        <w:t>к</w:t>
      </w:r>
      <w:r w:rsidRPr="0052653F">
        <w:rPr>
          <w:rFonts w:ascii="Times New Roman" w:hAnsi="Times New Roman" w:cs="Times New Roman"/>
          <w:sz w:val="28"/>
          <w:szCs w:val="28"/>
        </w:rPr>
        <w:t>арте градостроительного зонирования.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w:t>
      </w:r>
      <w:r>
        <w:rPr>
          <w:rFonts w:ascii="Times New Roman" w:hAnsi="Times New Roman" w:cs="Times New Roman"/>
          <w:sz w:val="28"/>
          <w:szCs w:val="28"/>
        </w:rPr>
        <w:t>Одновременно с заявлением предоставляется следующая</w:t>
      </w:r>
      <w:r w:rsidRPr="0052653F">
        <w:rPr>
          <w:rFonts w:ascii="Times New Roman" w:hAnsi="Times New Roman" w:cs="Times New Roman"/>
          <w:sz w:val="28"/>
          <w:szCs w:val="28"/>
        </w:rPr>
        <w:t xml:space="preserve"> </w:t>
      </w:r>
      <w:r>
        <w:rPr>
          <w:rFonts w:ascii="Times New Roman" w:hAnsi="Times New Roman" w:cs="Times New Roman"/>
          <w:sz w:val="28"/>
          <w:szCs w:val="28"/>
        </w:rPr>
        <w:t>информация</w:t>
      </w:r>
      <w:r w:rsidRPr="0052653F">
        <w:rPr>
          <w:rFonts w:ascii="Times New Roman" w:hAnsi="Times New Roman" w:cs="Times New Roman"/>
          <w:sz w:val="28"/>
          <w:szCs w:val="28"/>
        </w:rPr>
        <w:t xml:space="preserve">: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сведения о заявителе;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адрес расположения земельного участка, объекта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схема планируемой застройки земельного участка с указанием мест расположения существующих и намечаемых построек и описанием их </w:t>
      </w:r>
      <w:r w:rsidRPr="0052653F">
        <w:rPr>
          <w:rFonts w:ascii="Times New Roman" w:hAnsi="Times New Roman" w:cs="Times New Roman"/>
          <w:sz w:val="28"/>
          <w:szCs w:val="28"/>
        </w:rPr>
        <w:lastRenderedPageBreak/>
        <w:t>характеристик (общая площадь, этажность, места парковки автомобилей и т.д.);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К заявлению прилагается кадастровый паспорт земельного участка, свидетельство о государственной регистрации прав на объект недвижимости.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При получении заявления Комиссия: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при соответствии документов перечню, предусмотренному </w:t>
      </w:r>
      <w:r>
        <w:rPr>
          <w:rFonts w:ascii="Times New Roman" w:hAnsi="Times New Roman" w:cs="Times New Roman"/>
          <w:sz w:val="28"/>
          <w:szCs w:val="28"/>
        </w:rPr>
        <w:t>пунктом</w:t>
      </w:r>
      <w:r w:rsidRPr="0052653F">
        <w:rPr>
          <w:rFonts w:ascii="Times New Roman" w:hAnsi="Times New Roman" w:cs="Times New Roman"/>
          <w:sz w:val="28"/>
          <w:szCs w:val="28"/>
        </w:rPr>
        <w:t xml:space="preserve"> 3 настоящей статьи, регистрирует заявление;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рассматривает заявление и готовит заключение по предмету запроса;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запрашивает письменное заключение по предмету запроса от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w:t>
      </w:r>
      <w:r>
        <w:rPr>
          <w:rFonts w:ascii="Times New Roman" w:hAnsi="Times New Roman" w:cs="Times New Roman"/>
          <w:sz w:val="28"/>
          <w:szCs w:val="28"/>
        </w:rPr>
        <w:t>П</w:t>
      </w:r>
      <w:r w:rsidRPr="0052653F">
        <w:rPr>
          <w:rFonts w:ascii="Times New Roman" w:hAnsi="Times New Roman" w:cs="Times New Roman"/>
          <w:sz w:val="28"/>
          <w:szCs w:val="28"/>
        </w:rPr>
        <w:t>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Указанные запросы направляются в случаях, когда земельный участок расположен в границах соответствующих зон ограничений.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Основаниями для составления письменных заключений являются: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соответствие намерений заявителя настоящим Правилам;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соблюдение прав владельцев смежно-расположенных объектов недвижимости, иных физических и юридических лиц.</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Вопрос о предоставлении разрешения на условно разрешенный вид использования подлежит обсуждению на публичных слушаниях порядок проведения которых устанавливается в настоящих Правилах.</w:t>
      </w:r>
    </w:p>
    <w:p w:rsidR="00F842A1"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7.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F842A1" w:rsidRPr="00280BC0" w:rsidRDefault="00F842A1" w:rsidP="00F842A1">
      <w:pPr>
        <w:pStyle w:val="ConsPlusNormal"/>
        <w:widowControl/>
        <w:ind w:firstLine="709"/>
        <w:jc w:val="both"/>
        <w:rPr>
          <w:rFonts w:ascii="Times New Roman" w:hAnsi="Times New Roman" w:cs="Times New Roman"/>
          <w:sz w:val="28"/>
          <w:szCs w:val="28"/>
        </w:rPr>
      </w:pPr>
      <w:r w:rsidRPr="00280BC0">
        <w:rPr>
          <w:rFonts w:ascii="Times New Roman" w:hAnsi="Times New Roman" w:cs="Times New Roman"/>
          <w:sz w:val="28"/>
          <w:szCs w:val="28"/>
        </w:rPr>
        <w:t>При предоставлении разрешения на условно разрешенный вид использования земельного участка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исходя из установленных предельных параметров той территориальной зоны, в которой испрашиваемый условно разрешенный вид использования отнесен к основным видам разрешенного использования с установлением ограничений по объемам разрешенного строительства, реконструкции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52653F">
        <w:rPr>
          <w:rFonts w:ascii="Times New Roman" w:hAnsi="Times New Roman" w:cs="Times New Roman"/>
          <w:sz w:val="28"/>
          <w:szCs w:val="28"/>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52653F">
        <w:rPr>
          <w:rFonts w:ascii="Times New Roman" w:hAnsi="Times New Roman" w:cs="Times New Roman"/>
          <w:sz w:val="28"/>
          <w:szCs w:val="28"/>
        </w:rPr>
        <w:t xml:space="preserve">. </w:t>
      </w:r>
      <w:r w:rsidRPr="00C8716E">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2653F">
        <w:rPr>
          <w:rFonts w:ascii="Times New Roman" w:hAnsi="Times New Roman" w:cs="Times New Roman"/>
          <w:sz w:val="28"/>
          <w:szCs w:val="28"/>
        </w:rPr>
        <w:t>.</w:t>
      </w:r>
    </w:p>
    <w:p w:rsidR="00F842A1" w:rsidRPr="0052653F" w:rsidRDefault="00F842A1" w:rsidP="00F842A1">
      <w:pPr>
        <w:pStyle w:val="2"/>
        <w:ind w:firstLine="708"/>
        <w:rPr>
          <w:szCs w:val="28"/>
        </w:rPr>
      </w:pPr>
      <w:bookmarkStart w:id="36" w:name="_Toc322969905"/>
      <w:r w:rsidRPr="0052653F">
        <w:rPr>
          <w:szCs w:val="28"/>
        </w:rPr>
        <w:t xml:space="preserve">Статья </w:t>
      </w:r>
      <w:r>
        <w:rPr>
          <w:szCs w:val="28"/>
        </w:rPr>
        <w:t>13</w:t>
      </w:r>
      <w:r w:rsidRPr="0052653F">
        <w:rPr>
          <w:szCs w:val="28"/>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6"/>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соответствуют требованиям технических регламентов, требованиям охраны объектов культурного наследия;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необходимы для эффективного использования земельного участка;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не ущемляют права владельцев смежных земельных участков, других объектов недвижимости.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842A1" w:rsidRPr="00222355" w:rsidRDefault="00F842A1" w:rsidP="00F842A1">
      <w:pPr>
        <w:pStyle w:val="ConsPlusNormal"/>
        <w:widowControl/>
        <w:ind w:firstLine="709"/>
        <w:jc w:val="both"/>
        <w:rPr>
          <w:rFonts w:ascii="Times New Roman" w:hAnsi="Times New Roman" w:cs="Times New Roman"/>
          <w:sz w:val="32"/>
          <w:szCs w:val="32"/>
        </w:rPr>
      </w:pPr>
      <w:r w:rsidRPr="00222355">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Pr="00222355">
        <w:rPr>
          <w:rFonts w:ascii="Times New Roman" w:hAnsi="Times New Roman" w:cs="Times New Roman"/>
          <w:sz w:val="32"/>
          <w:szCs w:val="32"/>
        </w:rPr>
        <w:t>.</w:t>
      </w:r>
    </w:p>
    <w:p w:rsidR="00F842A1" w:rsidRPr="00984884"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5. Срок проведения </w:t>
      </w:r>
      <w:r w:rsidRPr="00984884">
        <w:rPr>
          <w:rFonts w:ascii="Times New Roman" w:hAnsi="Times New Roman" w:cs="Times New Roman"/>
          <w:sz w:val="28"/>
          <w:szCs w:val="28"/>
        </w:rPr>
        <w:t>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842A1" w:rsidRPr="00984884" w:rsidRDefault="00F842A1" w:rsidP="00F842A1">
      <w:pPr>
        <w:pStyle w:val="ConsPlusNormal"/>
        <w:widowControl/>
        <w:ind w:firstLine="709"/>
        <w:jc w:val="both"/>
        <w:rPr>
          <w:rFonts w:ascii="Times New Roman" w:hAnsi="Times New Roman" w:cs="Times New Roman"/>
          <w:sz w:val="28"/>
          <w:szCs w:val="28"/>
        </w:rPr>
      </w:pPr>
      <w:r w:rsidRPr="00984884">
        <w:rPr>
          <w:rFonts w:ascii="Times New Roman" w:hAnsi="Times New Roman" w:cs="Times New Roman"/>
          <w:sz w:val="28"/>
          <w:szCs w:val="28"/>
        </w:rPr>
        <w:t>6. На основании рекомендаций Комиссии глава администрации Поселения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w:t>
      </w:r>
      <w:r w:rsidRPr="00C8716E">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52653F">
        <w:rPr>
          <w:rFonts w:ascii="Times New Roman" w:hAnsi="Times New Roman" w:cs="Times New Roman"/>
          <w:sz w:val="28"/>
          <w:szCs w:val="28"/>
        </w:rPr>
        <w:t>, несет физическое или юридическое лицо, заинтересованное в предоставлении такого разрешения.</w:t>
      </w:r>
      <w:r w:rsidRPr="00C8716E">
        <w:t xml:space="preserve">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8. </w:t>
      </w:r>
      <w:r w:rsidRPr="00C8716E">
        <w:rPr>
          <w:rFonts w:ascii="Times New Roman" w:hAnsi="Times New Roman" w:cs="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w:t>
      </w:r>
      <w:r>
        <w:rPr>
          <w:rFonts w:ascii="Times New Roman" w:hAnsi="Times New Roman" w:cs="Times New Roman"/>
          <w:sz w:val="28"/>
          <w:szCs w:val="28"/>
        </w:rPr>
        <w:t>я</w:t>
      </w:r>
      <w:r w:rsidRPr="0052653F">
        <w:rPr>
          <w:rFonts w:ascii="Times New Roman" w:hAnsi="Times New Roman" w:cs="Times New Roman"/>
          <w:sz w:val="28"/>
          <w:szCs w:val="28"/>
        </w:rPr>
        <w:t>.</w:t>
      </w:r>
    </w:p>
    <w:p w:rsidR="00F842A1" w:rsidRPr="0052653F" w:rsidRDefault="00F842A1" w:rsidP="00F842A1">
      <w:pPr>
        <w:pStyle w:val="1"/>
      </w:pPr>
      <w:bookmarkStart w:id="37" w:name="_Статья_21._Градостроительная"/>
      <w:bookmarkStart w:id="38" w:name="_Статья_22._Градостроительная"/>
      <w:bookmarkStart w:id="39" w:name="_Статья_23._Градостроительная"/>
      <w:bookmarkStart w:id="40" w:name="_Статья_6._Общие"/>
      <w:bookmarkStart w:id="41" w:name="_Toc395562062"/>
      <w:bookmarkStart w:id="42" w:name="_Toc403727679"/>
      <w:bookmarkEnd w:id="21"/>
      <w:bookmarkEnd w:id="22"/>
      <w:bookmarkEnd w:id="32"/>
      <w:bookmarkEnd w:id="33"/>
      <w:bookmarkEnd w:id="37"/>
      <w:bookmarkEnd w:id="38"/>
      <w:bookmarkEnd w:id="39"/>
      <w:bookmarkEnd w:id="40"/>
      <w:r w:rsidRPr="0052653F">
        <w:lastRenderedPageBreak/>
        <w:t xml:space="preserve">Глава 4. Положения </w:t>
      </w:r>
      <w:bookmarkEnd w:id="41"/>
      <w:bookmarkEnd w:id="42"/>
      <w:r w:rsidRPr="0052653F">
        <w:t>о подготовке документации по планировке территории органами местного самоуправления</w:t>
      </w:r>
    </w:p>
    <w:p w:rsidR="00F842A1" w:rsidRPr="0052653F" w:rsidRDefault="00F842A1" w:rsidP="00F842A1">
      <w:pPr>
        <w:pStyle w:val="2"/>
        <w:ind w:firstLine="708"/>
        <w:rPr>
          <w:szCs w:val="28"/>
        </w:rPr>
      </w:pPr>
      <w:bookmarkStart w:id="43" w:name="_Статья_11._Планировка"/>
      <w:bookmarkStart w:id="44" w:name="_Toc395562063"/>
      <w:bookmarkStart w:id="45" w:name="_Toc403727680"/>
      <w:bookmarkEnd w:id="43"/>
      <w:r w:rsidRPr="0052653F">
        <w:rPr>
          <w:szCs w:val="28"/>
        </w:rPr>
        <w:t>Статья 1</w:t>
      </w:r>
      <w:r>
        <w:rPr>
          <w:szCs w:val="28"/>
        </w:rPr>
        <w:t>4</w:t>
      </w:r>
      <w:r w:rsidRPr="0052653F">
        <w:rPr>
          <w:szCs w:val="28"/>
        </w:rPr>
        <w:t>. Планировка территории как способ градостроительной подготовки территорий и земельных участков</w:t>
      </w:r>
      <w:bookmarkEnd w:id="44"/>
      <w:bookmarkEnd w:id="4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иными нормативными правовыми актами Поселения.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Планировка территории Поселения осуществляется посредством разработки следующих видов документации по планировке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проектов планировки территории (без проектов межевания в их составе);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проектов планировки территории с проектами межевания в составе проектов планировки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градостроительных планов земельных участков (ГПЗУ) (может осуществляться в составе проектов межевания).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Решения о разработке различных видов документации по планировке территории Поселения принимаются (за исключением случаев, предусмотренных законодательством) Администрацией Поселения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проекты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границы земельных участков, не входящих в границы территорий общего 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границы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в) границы зон планируемого размещения объектов капитального строительства, в том числе для государственных или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проекты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Посредством документации по планировке территории определяются: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линии градостроительного регулирования, в том числе: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красные линии, ограничивающие территории общего пользования от иных территорий и обозначающие элементы планировочной структуры;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линии регулирования застройки, если параметры их расположения не определены градостроительными регламентами в составе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 границы иных зон с особыми условиями использования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е) границы земельных участков, планируемых для предоставления физическим или юридическим лицам для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6.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52653F">
        <w:rPr>
          <w:rFonts w:ascii="Times New Roman" w:hAnsi="Times New Roman" w:cs="Times New Roman"/>
          <w:sz w:val="28"/>
          <w:szCs w:val="28"/>
        </w:rPr>
        <w:t>подзон</w:t>
      </w:r>
      <w:proofErr w:type="spellEnd"/>
      <w:r w:rsidRPr="0052653F">
        <w:rPr>
          <w:rFonts w:ascii="Times New Roman" w:hAnsi="Times New Roman" w:cs="Times New Roman"/>
          <w:sz w:val="28"/>
          <w:szCs w:val="28"/>
        </w:rPr>
        <w:t>, расположенных в границах проектирования, и содержания регламентов использования территорий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утверждений и далее внесения в Правила этих изменений.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F842A1" w:rsidRPr="0052653F" w:rsidRDefault="00F842A1" w:rsidP="00F842A1">
      <w:pPr>
        <w:pStyle w:val="2"/>
        <w:ind w:firstLine="708"/>
        <w:rPr>
          <w:szCs w:val="28"/>
        </w:rPr>
      </w:pPr>
      <w:bookmarkStart w:id="46" w:name="_Toc395562064"/>
      <w:bookmarkStart w:id="47" w:name="_Toc403727681"/>
      <w:r w:rsidRPr="0052653F">
        <w:rPr>
          <w:szCs w:val="28"/>
        </w:rPr>
        <w:t>Статья 1</w:t>
      </w:r>
      <w:r>
        <w:rPr>
          <w:szCs w:val="28"/>
        </w:rPr>
        <w:t>5</w:t>
      </w:r>
      <w:r w:rsidRPr="0052653F">
        <w:rPr>
          <w:szCs w:val="28"/>
        </w:rPr>
        <w:t>. Градостроительные планы земельных участков</w:t>
      </w:r>
      <w:bookmarkEnd w:id="46"/>
      <w:bookmarkEnd w:id="47"/>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Назначение и содержание градостроительных планов земельных участков определяется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РФ в соответствии с действующим федеральным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Градостроительные планы земельных участков утверждаются в установленном </w:t>
      </w:r>
      <w:r>
        <w:rPr>
          <w:rFonts w:ascii="Times New Roman" w:hAnsi="Times New Roman" w:cs="Times New Roman"/>
          <w:sz w:val="28"/>
          <w:szCs w:val="28"/>
        </w:rPr>
        <w:t xml:space="preserve">законодательством </w:t>
      </w:r>
      <w:r w:rsidRPr="0052653F">
        <w:rPr>
          <w:rFonts w:ascii="Times New Roman" w:hAnsi="Times New Roman" w:cs="Times New Roman"/>
          <w:sz w:val="28"/>
          <w:szCs w:val="28"/>
        </w:rPr>
        <w:t>порядке</w:t>
      </w:r>
      <w:r>
        <w:rPr>
          <w:rFonts w:ascii="Times New Roman" w:hAnsi="Times New Roman" w:cs="Times New Roman"/>
          <w:sz w:val="28"/>
          <w:szCs w:val="28"/>
        </w:rPr>
        <w:t xml:space="preserve"> администрацией муниципального района</w:t>
      </w:r>
      <w:r w:rsidRPr="0052653F">
        <w:rPr>
          <w:rFonts w:ascii="Times New Roman" w:hAnsi="Times New Roman" w:cs="Times New Roman"/>
          <w:sz w:val="28"/>
          <w:szCs w:val="28"/>
        </w:rPr>
        <w:t xml:space="preserve">.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Состав градостроительных планов земельных участков установлен статьей 44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Градостроительные планы земельных участков являются обязательным основанием для: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разработки проекта границ застроенного или подлежащего застройке земельного участка;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принятия решений о резервировании земель, об изъятии, в том числе путем выкупа, земельных участков для государственных 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выдачи разрешений на строительство;</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выдачи разрешений на ввод объектов в эксплуатацию.</w:t>
      </w:r>
    </w:p>
    <w:p w:rsidR="00F842A1" w:rsidRDefault="00F842A1" w:rsidP="00F842A1">
      <w:pPr>
        <w:pStyle w:val="1"/>
      </w:pPr>
      <w:bookmarkStart w:id="48" w:name="_Глава_5._ГРАДОСТРОИТЕЛЬНАЯ"/>
      <w:bookmarkStart w:id="49" w:name="_Toc395562084"/>
      <w:bookmarkStart w:id="50" w:name="_Toc403727701"/>
      <w:bookmarkStart w:id="51" w:name="_Toc395562077"/>
      <w:bookmarkStart w:id="52" w:name="_Toc403727694"/>
      <w:bookmarkEnd w:id="48"/>
      <w:r w:rsidRPr="0052653F">
        <w:t xml:space="preserve">Глава </w:t>
      </w:r>
      <w:r>
        <w:t>5</w:t>
      </w:r>
      <w:r w:rsidRPr="0052653F">
        <w:t>. Положения о проведении публичных слушаний по вопросам землепользования и застройки</w:t>
      </w:r>
      <w:bookmarkEnd w:id="49"/>
      <w:bookmarkEnd w:id="50"/>
    </w:p>
    <w:p w:rsidR="00F842A1" w:rsidRPr="003345BA" w:rsidRDefault="00F842A1" w:rsidP="00F842A1">
      <w:pPr>
        <w:pStyle w:val="2"/>
        <w:ind w:firstLine="708"/>
        <w:rPr>
          <w:lang w:eastAsia="en-US"/>
        </w:rPr>
      </w:pPr>
      <w:r w:rsidRPr="003345BA">
        <w:rPr>
          <w:lang w:eastAsia="en-US"/>
        </w:rPr>
        <w:t xml:space="preserve">Статья </w:t>
      </w:r>
      <w:r>
        <w:rPr>
          <w:lang w:eastAsia="en-US"/>
        </w:rPr>
        <w:t>1</w:t>
      </w:r>
      <w:r w:rsidRPr="003345BA">
        <w:rPr>
          <w:lang w:eastAsia="en-US"/>
        </w:rPr>
        <w:t>6. Общие положения об организации и проведении публичных слушаний по вопросам градостроительной деятельности в поселении</w:t>
      </w:r>
    </w:p>
    <w:p w:rsidR="00F842A1" w:rsidRPr="003345BA" w:rsidRDefault="00F842A1" w:rsidP="00F842A1">
      <w:pPr>
        <w:ind w:firstLine="708"/>
        <w:jc w:val="both"/>
        <w:rPr>
          <w:sz w:val="28"/>
          <w:szCs w:val="22"/>
          <w:lang w:eastAsia="en-US"/>
        </w:rPr>
      </w:pPr>
      <w:r w:rsidRPr="003345BA">
        <w:rPr>
          <w:sz w:val="28"/>
          <w:szCs w:val="22"/>
          <w:lang w:eastAsia="en-US"/>
        </w:rPr>
        <w:t xml:space="preserve">1. Осуществление жителями </w:t>
      </w:r>
      <w:r>
        <w:rPr>
          <w:sz w:val="28"/>
          <w:szCs w:val="22"/>
          <w:lang w:eastAsia="en-US"/>
        </w:rPr>
        <w:t>П</w:t>
      </w:r>
      <w:r w:rsidRPr="003345BA">
        <w:rPr>
          <w:sz w:val="28"/>
          <w:szCs w:val="22"/>
          <w:lang w:eastAsia="en-US"/>
        </w:rPr>
        <w:t>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rsidR="00F842A1" w:rsidRPr="003345BA" w:rsidRDefault="00F842A1" w:rsidP="00F842A1">
      <w:pPr>
        <w:ind w:firstLine="708"/>
        <w:jc w:val="both"/>
        <w:rPr>
          <w:sz w:val="28"/>
          <w:szCs w:val="22"/>
          <w:lang w:eastAsia="en-US"/>
        </w:rPr>
      </w:pPr>
      <w:r w:rsidRPr="003345BA">
        <w:rPr>
          <w:sz w:val="28"/>
          <w:szCs w:val="22"/>
          <w:lang w:eastAsia="en-US"/>
        </w:rPr>
        <w:t>2. Публичные слушания проводятся в поселении по следующим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1)</w:t>
      </w:r>
      <w:r>
        <w:rPr>
          <w:sz w:val="28"/>
          <w:szCs w:val="22"/>
          <w:lang w:eastAsia="en-US"/>
        </w:rPr>
        <w:t xml:space="preserve"> </w:t>
      </w:r>
      <w:r w:rsidRPr="003345BA">
        <w:rPr>
          <w:sz w:val="28"/>
          <w:szCs w:val="22"/>
          <w:lang w:eastAsia="en-US"/>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F842A1" w:rsidRPr="003345BA" w:rsidRDefault="00F842A1" w:rsidP="00F842A1">
      <w:pPr>
        <w:ind w:firstLine="708"/>
        <w:jc w:val="both"/>
        <w:rPr>
          <w:sz w:val="28"/>
          <w:szCs w:val="22"/>
          <w:lang w:eastAsia="en-US"/>
        </w:rPr>
      </w:pPr>
      <w:r w:rsidRPr="003345BA">
        <w:rPr>
          <w:sz w:val="28"/>
          <w:szCs w:val="22"/>
          <w:lang w:eastAsia="en-US"/>
        </w:rPr>
        <w:t>2)</w:t>
      </w:r>
      <w:r>
        <w:rPr>
          <w:sz w:val="28"/>
          <w:szCs w:val="22"/>
          <w:lang w:eastAsia="en-US"/>
        </w:rPr>
        <w:t xml:space="preserve"> </w:t>
      </w:r>
      <w:r w:rsidRPr="003345BA">
        <w:rPr>
          <w:sz w:val="28"/>
          <w:szCs w:val="22"/>
          <w:lang w:eastAsia="en-US"/>
        </w:rPr>
        <w:t>проект генерального плана поселения, внесение изменений в генеральный план поселения;</w:t>
      </w:r>
    </w:p>
    <w:p w:rsidR="00F842A1" w:rsidRPr="003345BA" w:rsidRDefault="00F842A1" w:rsidP="00F842A1">
      <w:pPr>
        <w:ind w:firstLine="708"/>
        <w:jc w:val="both"/>
        <w:rPr>
          <w:sz w:val="28"/>
          <w:szCs w:val="22"/>
          <w:lang w:eastAsia="en-US"/>
        </w:rPr>
      </w:pPr>
      <w:r w:rsidRPr="003345BA">
        <w:rPr>
          <w:sz w:val="28"/>
          <w:szCs w:val="22"/>
          <w:lang w:eastAsia="en-US"/>
        </w:rPr>
        <w:t>3)</w:t>
      </w:r>
      <w:r>
        <w:rPr>
          <w:sz w:val="28"/>
          <w:szCs w:val="22"/>
          <w:lang w:eastAsia="en-US"/>
        </w:rPr>
        <w:t xml:space="preserve"> </w:t>
      </w:r>
      <w:r w:rsidRPr="003345BA">
        <w:rPr>
          <w:sz w:val="28"/>
          <w:szCs w:val="22"/>
          <w:lang w:eastAsia="en-US"/>
        </w:rPr>
        <w:t>проект планировки территории и (или) проект межевания территории;</w:t>
      </w:r>
    </w:p>
    <w:p w:rsidR="00F842A1" w:rsidRPr="003345BA" w:rsidRDefault="00F842A1" w:rsidP="00F842A1">
      <w:pPr>
        <w:ind w:firstLine="708"/>
        <w:jc w:val="both"/>
        <w:rPr>
          <w:sz w:val="28"/>
          <w:szCs w:val="22"/>
          <w:lang w:eastAsia="en-US"/>
        </w:rPr>
      </w:pPr>
      <w:r w:rsidRPr="003345BA">
        <w:rPr>
          <w:sz w:val="28"/>
          <w:szCs w:val="22"/>
          <w:lang w:eastAsia="en-US"/>
        </w:rPr>
        <w:t>4)</w:t>
      </w:r>
      <w:r>
        <w:rPr>
          <w:sz w:val="28"/>
          <w:szCs w:val="22"/>
          <w:lang w:eastAsia="en-US"/>
        </w:rPr>
        <w:t xml:space="preserve"> </w:t>
      </w:r>
      <w:r w:rsidRPr="003345BA">
        <w:rPr>
          <w:sz w:val="28"/>
          <w:szCs w:val="22"/>
          <w:lang w:eastAsia="en-US"/>
        </w:rPr>
        <w:t>предоставление разрешения на условно разрешенный вид использования земельного участка или объекта капитального строительства;</w:t>
      </w:r>
    </w:p>
    <w:p w:rsidR="00F842A1" w:rsidRPr="003345BA" w:rsidRDefault="00F842A1" w:rsidP="00F842A1">
      <w:pPr>
        <w:ind w:firstLine="708"/>
        <w:jc w:val="both"/>
        <w:rPr>
          <w:sz w:val="28"/>
          <w:szCs w:val="22"/>
          <w:lang w:eastAsia="en-US"/>
        </w:rPr>
      </w:pPr>
      <w:r w:rsidRPr="003345BA">
        <w:rPr>
          <w:sz w:val="28"/>
          <w:szCs w:val="22"/>
          <w:lang w:eastAsia="en-US"/>
        </w:rPr>
        <w:t>5)</w:t>
      </w:r>
      <w:r>
        <w:rPr>
          <w:sz w:val="28"/>
          <w:szCs w:val="22"/>
          <w:lang w:eastAsia="en-US"/>
        </w:rPr>
        <w:t xml:space="preserve"> </w:t>
      </w:r>
      <w:r w:rsidRPr="003345BA">
        <w:rPr>
          <w:sz w:val="28"/>
          <w:szCs w:val="22"/>
          <w:lang w:eastAsia="en-US"/>
        </w:rPr>
        <w:t>предоставление разрешения на отклонение от предельных параметров разрешенного строительства, реконструкции капитальных объектов;</w:t>
      </w:r>
    </w:p>
    <w:p w:rsidR="00F842A1" w:rsidRDefault="00F842A1" w:rsidP="00F842A1">
      <w:pPr>
        <w:ind w:firstLine="708"/>
        <w:jc w:val="both"/>
        <w:rPr>
          <w:sz w:val="28"/>
          <w:szCs w:val="22"/>
          <w:lang w:eastAsia="en-US"/>
        </w:rPr>
      </w:pPr>
      <w:r w:rsidRPr="003345BA">
        <w:rPr>
          <w:sz w:val="28"/>
          <w:szCs w:val="22"/>
          <w:lang w:eastAsia="en-US"/>
        </w:rPr>
        <w:t>6)</w:t>
      </w:r>
      <w:r>
        <w:rPr>
          <w:sz w:val="28"/>
          <w:szCs w:val="22"/>
          <w:lang w:eastAsia="en-US"/>
        </w:rPr>
        <w:t xml:space="preserve"> </w:t>
      </w:r>
      <w:r w:rsidRPr="003345BA">
        <w:rPr>
          <w:sz w:val="28"/>
          <w:szCs w:val="22"/>
          <w:lang w:eastAsia="en-US"/>
        </w:rPr>
        <w:t>по иным вопросам, установленным законодательством о градостроительной деятельности.</w:t>
      </w:r>
    </w:p>
    <w:p w:rsidR="00CC6D06" w:rsidRPr="00CC6D06" w:rsidRDefault="00CC6D06" w:rsidP="00CC6D06">
      <w:pPr>
        <w:ind w:firstLine="708"/>
        <w:jc w:val="both"/>
        <w:rPr>
          <w:sz w:val="28"/>
          <w:szCs w:val="22"/>
          <w:lang w:eastAsia="en-US"/>
        </w:rPr>
      </w:pPr>
      <w:r w:rsidRPr="00CC6D06">
        <w:rPr>
          <w:sz w:val="28"/>
          <w:szCs w:val="22"/>
          <w:lang w:eastAsia="en-US"/>
        </w:rPr>
        <w:t>2.1.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3. Участниками публичных слушаний по вопросам градостроительной деятельности на территории поселения являются:</w:t>
      </w:r>
    </w:p>
    <w:p w:rsidR="00F842A1" w:rsidRPr="003345BA" w:rsidRDefault="00F842A1" w:rsidP="00F842A1">
      <w:pPr>
        <w:ind w:firstLine="708"/>
        <w:jc w:val="both"/>
        <w:rPr>
          <w:sz w:val="28"/>
          <w:szCs w:val="22"/>
          <w:lang w:eastAsia="en-US"/>
        </w:rPr>
      </w:pPr>
      <w:r w:rsidRPr="003345BA">
        <w:rPr>
          <w:sz w:val="28"/>
          <w:szCs w:val="22"/>
          <w:lang w:eastAsia="en-US"/>
        </w:rPr>
        <w:lastRenderedPageBreak/>
        <w:t>1) совет депутатов поселения;</w:t>
      </w:r>
    </w:p>
    <w:p w:rsidR="00F842A1" w:rsidRPr="003345BA" w:rsidRDefault="00F842A1" w:rsidP="00F842A1">
      <w:pPr>
        <w:ind w:firstLine="708"/>
        <w:jc w:val="both"/>
        <w:rPr>
          <w:sz w:val="28"/>
          <w:szCs w:val="22"/>
          <w:lang w:eastAsia="en-US"/>
        </w:rPr>
      </w:pPr>
      <w:r w:rsidRPr="003345BA">
        <w:rPr>
          <w:sz w:val="28"/>
          <w:szCs w:val="22"/>
          <w:lang w:eastAsia="en-US"/>
        </w:rPr>
        <w:t>2) глава поселения;</w:t>
      </w:r>
    </w:p>
    <w:p w:rsidR="00F842A1" w:rsidRPr="003345BA" w:rsidRDefault="00F842A1" w:rsidP="00F842A1">
      <w:pPr>
        <w:ind w:firstLine="708"/>
        <w:jc w:val="both"/>
        <w:rPr>
          <w:sz w:val="28"/>
          <w:szCs w:val="22"/>
          <w:lang w:eastAsia="en-US"/>
        </w:rPr>
      </w:pPr>
      <w:r w:rsidRPr="003345BA">
        <w:rPr>
          <w:sz w:val="28"/>
          <w:szCs w:val="22"/>
          <w:lang w:eastAsia="en-US"/>
        </w:rPr>
        <w:t xml:space="preserve">3) уполномоченный на проведение публичных слушаний </w:t>
      </w:r>
      <w:r w:rsidRPr="00805A9E">
        <w:rPr>
          <w:sz w:val="28"/>
          <w:szCs w:val="22"/>
          <w:lang w:eastAsia="en-US"/>
        </w:rPr>
        <w:t>орган;</w:t>
      </w:r>
    </w:p>
    <w:p w:rsidR="00F842A1" w:rsidRPr="003345BA" w:rsidRDefault="00F842A1" w:rsidP="00F842A1">
      <w:pPr>
        <w:ind w:firstLine="708"/>
        <w:jc w:val="both"/>
        <w:rPr>
          <w:sz w:val="28"/>
          <w:szCs w:val="22"/>
          <w:lang w:eastAsia="en-US"/>
        </w:rPr>
      </w:pPr>
      <w:r w:rsidRPr="003345BA">
        <w:rPr>
          <w:sz w:val="28"/>
          <w:szCs w:val="22"/>
          <w:lang w:eastAsia="en-US"/>
        </w:rPr>
        <w:t>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Понятия «жители поселения» и «население» используются в Правилах как равнозначные);</w:t>
      </w:r>
    </w:p>
    <w:p w:rsidR="00F842A1" w:rsidRPr="00805A9E" w:rsidRDefault="00F842A1" w:rsidP="00F842A1">
      <w:pPr>
        <w:ind w:firstLine="708"/>
        <w:jc w:val="both"/>
        <w:rPr>
          <w:sz w:val="28"/>
          <w:szCs w:val="22"/>
          <w:lang w:eastAsia="en-US"/>
        </w:rPr>
      </w:pPr>
      <w:r w:rsidRPr="003345BA">
        <w:rPr>
          <w:sz w:val="28"/>
          <w:szCs w:val="22"/>
          <w:lang w:eastAsia="en-US"/>
        </w:rPr>
        <w:t xml:space="preserve">5) иные заинтересованные лица (физические и юридические лица, права и обязанности которых могут быть затронуты при проведении публичных слушаний по вопросам градостроительной </w:t>
      </w:r>
      <w:r w:rsidRPr="00805A9E">
        <w:rPr>
          <w:sz w:val="28"/>
          <w:szCs w:val="22"/>
          <w:lang w:eastAsia="en-US"/>
        </w:rPr>
        <w:t>деятельности).</w:t>
      </w:r>
    </w:p>
    <w:p w:rsidR="00F842A1" w:rsidRPr="003345BA" w:rsidRDefault="00F842A1" w:rsidP="00F842A1">
      <w:pPr>
        <w:ind w:firstLine="708"/>
        <w:jc w:val="both"/>
        <w:rPr>
          <w:sz w:val="28"/>
          <w:szCs w:val="22"/>
          <w:lang w:eastAsia="en-US"/>
        </w:rPr>
      </w:pPr>
      <w:r w:rsidRPr="00805A9E">
        <w:rPr>
          <w:sz w:val="28"/>
          <w:szCs w:val="22"/>
          <w:lang w:eastAsia="en-US"/>
        </w:rPr>
        <w:t>4. Правила, формы участия и взаимодействия участников публичных слушаний, указанных в пункте 3 настоящей статьи, определяются федеральными законами, законами субъекта Российской Федерации</w:t>
      </w:r>
      <w:r>
        <w:rPr>
          <w:sz w:val="28"/>
          <w:szCs w:val="22"/>
          <w:lang w:eastAsia="en-US"/>
        </w:rPr>
        <w:t>, Уставом П</w:t>
      </w:r>
      <w:r w:rsidRPr="00805A9E">
        <w:rPr>
          <w:sz w:val="28"/>
          <w:szCs w:val="22"/>
          <w:lang w:eastAsia="en-US"/>
        </w:rPr>
        <w:t>оселения, Правилами</w:t>
      </w:r>
      <w:r w:rsidRPr="003345BA">
        <w:rPr>
          <w:sz w:val="28"/>
          <w:szCs w:val="22"/>
          <w:lang w:eastAsia="en-US"/>
        </w:rPr>
        <w:t xml:space="preserve"> и иными муниципальными правовыми актами поселения.</w:t>
      </w:r>
    </w:p>
    <w:p w:rsidR="00F842A1" w:rsidRPr="003345BA" w:rsidRDefault="00F842A1" w:rsidP="00F842A1">
      <w:pPr>
        <w:ind w:firstLine="708"/>
        <w:jc w:val="both"/>
        <w:rPr>
          <w:sz w:val="28"/>
          <w:szCs w:val="22"/>
          <w:lang w:eastAsia="en-US"/>
        </w:rPr>
      </w:pPr>
      <w:r w:rsidRPr="003345BA">
        <w:rPr>
          <w:sz w:val="28"/>
          <w:szCs w:val="22"/>
          <w:lang w:eastAsia="en-US"/>
        </w:rPr>
        <w:t>5. Орган, уполномоченный на проведение публичных слушаний,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нормативам градостроительного проектирования.</w:t>
      </w:r>
    </w:p>
    <w:p w:rsidR="00F842A1" w:rsidRPr="003345BA" w:rsidRDefault="00F842A1" w:rsidP="00F842A1">
      <w:pPr>
        <w:ind w:firstLine="708"/>
        <w:jc w:val="both"/>
        <w:rPr>
          <w:sz w:val="28"/>
          <w:szCs w:val="22"/>
          <w:lang w:eastAsia="en-US"/>
        </w:rPr>
      </w:pPr>
      <w:r w:rsidRPr="003345BA">
        <w:rPr>
          <w:sz w:val="28"/>
          <w:szCs w:val="22"/>
          <w:lang w:eastAsia="en-US"/>
        </w:rPr>
        <w:t>6.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1) принцип заблаговременного оповещения жителей поселения о времени и месте проведения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2) принцип заблаговременного ознакомления с проектом муниципального правового акта жителей поселения и иных заинтересованных лиц;</w:t>
      </w:r>
    </w:p>
    <w:p w:rsidR="00F842A1" w:rsidRPr="003345BA" w:rsidRDefault="00F842A1" w:rsidP="00F842A1">
      <w:pPr>
        <w:ind w:firstLine="708"/>
        <w:jc w:val="both"/>
        <w:rPr>
          <w:sz w:val="28"/>
          <w:szCs w:val="22"/>
          <w:lang w:eastAsia="en-US"/>
        </w:rPr>
      </w:pPr>
      <w:r w:rsidRPr="003345BA">
        <w:rPr>
          <w:sz w:val="28"/>
          <w:szCs w:val="22"/>
          <w:lang w:eastAsia="en-US"/>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F842A1" w:rsidRPr="003345BA" w:rsidRDefault="00F842A1" w:rsidP="00F842A1">
      <w:pPr>
        <w:ind w:firstLine="708"/>
        <w:jc w:val="both"/>
        <w:rPr>
          <w:sz w:val="28"/>
          <w:szCs w:val="22"/>
          <w:lang w:eastAsia="en-US"/>
        </w:rPr>
      </w:pPr>
      <w:r w:rsidRPr="003345BA">
        <w:rPr>
          <w:sz w:val="28"/>
          <w:szCs w:val="22"/>
          <w:lang w:eastAsia="en-US"/>
        </w:rPr>
        <w:t>4) принцип обеспечения волеизъявления жителей поселения на публичных слушаниях;</w:t>
      </w:r>
    </w:p>
    <w:p w:rsidR="00F842A1" w:rsidRPr="003345BA" w:rsidRDefault="00F842A1" w:rsidP="00F842A1">
      <w:pPr>
        <w:ind w:firstLine="709"/>
        <w:jc w:val="both"/>
        <w:rPr>
          <w:sz w:val="28"/>
          <w:szCs w:val="22"/>
          <w:lang w:eastAsia="en-US"/>
        </w:rPr>
      </w:pPr>
      <w:r w:rsidRPr="003345BA">
        <w:rPr>
          <w:sz w:val="28"/>
          <w:szCs w:val="22"/>
          <w:lang w:eastAsia="en-US"/>
        </w:rPr>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F842A1" w:rsidRPr="003345BA" w:rsidRDefault="00F842A1" w:rsidP="00F842A1">
      <w:pPr>
        <w:pStyle w:val="2"/>
        <w:ind w:firstLine="709"/>
        <w:rPr>
          <w:lang w:eastAsia="en-US"/>
        </w:rPr>
      </w:pPr>
      <w:r>
        <w:rPr>
          <w:lang w:eastAsia="en-US"/>
        </w:rPr>
        <w:t>Статья 1</w:t>
      </w:r>
      <w:r w:rsidRPr="003345BA">
        <w:rPr>
          <w:lang w:eastAsia="en-US"/>
        </w:rPr>
        <w:t>7. Назначение публичных слушаний по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 xml:space="preserve">1. Публичные слушания по вопросам градостроительной деятельности назначаются постановлением главы </w:t>
      </w:r>
      <w:r>
        <w:rPr>
          <w:sz w:val="28"/>
          <w:szCs w:val="22"/>
          <w:lang w:eastAsia="en-US"/>
        </w:rPr>
        <w:t>П</w:t>
      </w:r>
      <w:r w:rsidRPr="003345BA">
        <w:rPr>
          <w:sz w:val="28"/>
          <w:szCs w:val="22"/>
          <w:lang w:eastAsia="en-US"/>
        </w:rPr>
        <w:t xml:space="preserve">оселения по инициативе главы </w:t>
      </w:r>
      <w:r w:rsidRPr="003345BA">
        <w:rPr>
          <w:sz w:val="28"/>
          <w:szCs w:val="22"/>
          <w:lang w:eastAsia="en-US"/>
        </w:rPr>
        <w:lastRenderedPageBreak/>
        <w:t>администрации поселения или на основании рекомендации уполномоченного на проведение публичных слушаний органа.</w:t>
      </w:r>
    </w:p>
    <w:p w:rsidR="00F842A1" w:rsidRPr="003345BA" w:rsidRDefault="00F842A1" w:rsidP="00F842A1">
      <w:pPr>
        <w:ind w:firstLine="708"/>
        <w:jc w:val="both"/>
        <w:rPr>
          <w:sz w:val="28"/>
          <w:szCs w:val="22"/>
          <w:lang w:eastAsia="en-US"/>
        </w:rPr>
      </w:pPr>
      <w:r w:rsidRPr="003345BA">
        <w:rPr>
          <w:sz w:val="28"/>
          <w:szCs w:val="22"/>
          <w:lang w:eastAsia="en-US"/>
        </w:rPr>
        <w:t xml:space="preserve">2. Постановление главы </w:t>
      </w:r>
      <w:r>
        <w:rPr>
          <w:sz w:val="28"/>
          <w:szCs w:val="22"/>
          <w:lang w:eastAsia="en-US"/>
        </w:rPr>
        <w:t>П</w:t>
      </w:r>
      <w:r w:rsidRPr="003345BA">
        <w:rPr>
          <w:sz w:val="28"/>
          <w:szCs w:val="22"/>
          <w:lang w:eastAsia="en-US"/>
        </w:rPr>
        <w:t xml:space="preserve">оселения о проведении публичных слушаний подлежит опубликованию в порядке, установленном Уставом </w:t>
      </w:r>
      <w:r>
        <w:rPr>
          <w:sz w:val="28"/>
          <w:szCs w:val="22"/>
          <w:lang w:eastAsia="en-US"/>
        </w:rPr>
        <w:t>П</w:t>
      </w:r>
      <w:r w:rsidRPr="003345BA">
        <w:rPr>
          <w:sz w:val="28"/>
          <w:szCs w:val="22"/>
          <w:lang w:eastAsia="en-US"/>
        </w:rPr>
        <w:t>оселения для официального опубликования муниципальных правовых актов, и размещается на официальном сайте поселения в сети «Интернет».</w:t>
      </w:r>
    </w:p>
    <w:p w:rsidR="00F842A1" w:rsidRPr="003345BA" w:rsidRDefault="00F842A1" w:rsidP="00F842A1">
      <w:pPr>
        <w:ind w:firstLine="708"/>
        <w:jc w:val="both"/>
        <w:rPr>
          <w:sz w:val="28"/>
          <w:szCs w:val="22"/>
          <w:lang w:eastAsia="en-US"/>
        </w:rPr>
      </w:pPr>
      <w:r w:rsidRPr="003345BA">
        <w:rPr>
          <w:sz w:val="28"/>
          <w:szCs w:val="22"/>
          <w:lang w:eastAsia="en-US"/>
        </w:rPr>
        <w:t xml:space="preserve">3. В постановлении главы </w:t>
      </w:r>
      <w:r>
        <w:rPr>
          <w:sz w:val="28"/>
          <w:szCs w:val="22"/>
          <w:lang w:eastAsia="en-US"/>
        </w:rPr>
        <w:t>П</w:t>
      </w:r>
      <w:r w:rsidRPr="003345BA">
        <w:rPr>
          <w:sz w:val="28"/>
          <w:szCs w:val="22"/>
          <w:lang w:eastAsia="en-US"/>
        </w:rPr>
        <w:t>оселения о проведении публичных слушаний должны быть определены:</w:t>
      </w:r>
    </w:p>
    <w:p w:rsidR="00F842A1" w:rsidRPr="003345BA" w:rsidRDefault="00F842A1" w:rsidP="00F842A1">
      <w:pPr>
        <w:ind w:firstLine="708"/>
        <w:jc w:val="both"/>
        <w:rPr>
          <w:sz w:val="28"/>
          <w:szCs w:val="22"/>
          <w:lang w:eastAsia="en-US"/>
        </w:rPr>
      </w:pPr>
      <w:r w:rsidRPr="003345BA">
        <w:rPr>
          <w:sz w:val="28"/>
          <w:szCs w:val="22"/>
          <w:lang w:eastAsia="en-US"/>
        </w:rPr>
        <w:t>1) предмет (вопросы)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2) срок проведения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3) орган, уполномоченный на организацию и проведение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 xml:space="preserve">4) место проведения публичных слушаний, в том числе место (места) проведения мероприятия (мероприятий) по информированию жителей </w:t>
      </w:r>
      <w:r>
        <w:rPr>
          <w:sz w:val="28"/>
          <w:szCs w:val="22"/>
          <w:lang w:eastAsia="en-US"/>
        </w:rPr>
        <w:t>П</w:t>
      </w:r>
      <w:r w:rsidRPr="003345BA">
        <w:rPr>
          <w:sz w:val="28"/>
          <w:szCs w:val="22"/>
          <w:lang w:eastAsia="en-US"/>
        </w:rPr>
        <w:t>оселения по вопросам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5) дата и время проведения мероприятия (мероприятий) по информированию населения по вопросам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 xml:space="preserve">6) порядок и место ознакомления жителей </w:t>
      </w:r>
      <w:r>
        <w:rPr>
          <w:sz w:val="28"/>
          <w:szCs w:val="22"/>
          <w:lang w:eastAsia="en-US"/>
        </w:rPr>
        <w:t>П</w:t>
      </w:r>
      <w:r w:rsidRPr="003345BA">
        <w:rPr>
          <w:sz w:val="28"/>
          <w:szCs w:val="22"/>
          <w:lang w:eastAsia="en-US"/>
        </w:rPr>
        <w:t>оселения и иных заинтересованных лиц с проектом муниципального правового акта, являющегося предметом публичных слушаний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 xml:space="preserve">7) порядок и сроки подачи жителями </w:t>
      </w:r>
      <w:r>
        <w:rPr>
          <w:sz w:val="28"/>
          <w:szCs w:val="22"/>
          <w:lang w:eastAsia="en-US"/>
        </w:rPr>
        <w:t>П</w:t>
      </w:r>
      <w:r w:rsidRPr="003345BA">
        <w:rPr>
          <w:sz w:val="28"/>
          <w:szCs w:val="22"/>
          <w:lang w:eastAsia="en-US"/>
        </w:rPr>
        <w:t>оселения и иными заинтересованными лицами замечаний и предложений по проекту муниципального правового акта, являющегося предметом публичных слушаний;</w:t>
      </w:r>
    </w:p>
    <w:p w:rsidR="00F842A1" w:rsidRPr="005F0044" w:rsidRDefault="00F842A1" w:rsidP="00F842A1">
      <w:pPr>
        <w:spacing w:before="100" w:beforeAutospacing="1" w:after="100" w:afterAutospacing="1"/>
        <w:ind w:firstLine="709"/>
        <w:jc w:val="both"/>
        <w:rPr>
          <w:sz w:val="28"/>
          <w:szCs w:val="22"/>
          <w:lang w:eastAsia="en-US"/>
        </w:rPr>
      </w:pPr>
      <w:r w:rsidRPr="003345BA">
        <w:rPr>
          <w:sz w:val="28"/>
          <w:szCs w:val="22"/>
          <w:lang w:eastAsia="en-US"/>
        </w:rPr>
        <w:t xml:space="preserve">4. </w:t>
      </w:r>
      <w:r w:rsidRPr="005F0044">
        <w:rPr>
          <w:sz w:val="28"/>
          <w:szCs w:val="22"/>
          <w:lang w:eastAsia="en-US"/>
        </w:rPr>
        <w:t>Уполномоченный на проведение публичных слушаний орган обязан обеспечить свободный доступ жителей Поселения и иных заинтересованных лиц для ознакомления с проектом муниципального правового акта, являющегося предметом публичных слушаний, в течение всего срока публичных слушаний.</w:t>
      </w:r>
    </w:p>
    <w:p w:rsidR="00F842A1" w:rsidRPr="005F0044" w:rsidRDefault="00F842A1" w:rsidP="00F842A1">
      <w:pPr>
        <w:spacing w:before="120" w:after="120"/>
        <w:ind w:firstLine="709"/>
        <w:jc w:val="both"/>
        <w:rPr>
          <w:b/>
          <w:sz w:val="28"/>
          <w:szCs w:val="28"/>
          <w:lang w:eastAsia="en-US"/>
        </w:rPr>
      </w:pPr>
      <w:r w:rsidRPr="005F0044">
        <w:rPr>
          <w:b/>
          <w:sz w:val="28"/>
          <w:szCs w:val="28"/>
          <w:lang w:eastAsia="en-US"/>
        </w:rPr>
        <w:t xml:space="preserve">Статья </w:t>
      </w:r>
      <w:r>
        <w:rPr>
          <w:b/>
          <w:sz w:val="28"/>
          <w:szCs w:val="28"/>
          <w:lang w:eastAsia="en-US"/>
        </w:rPr>
        <w:t>1</w:t>
      </w:r>
      <w:r w:rsidRPr="005F0044">
        <w:rPr>
          <w:b/>
          <w:sz w:val="28"/>
          <w:szCs w:val="28"/>
          <w:lang w:eastAsia="en-US"/>
        </w:rPr>
        <w:t>8. Срок проведения публичных слушаний по вопросам градостроительной деятельности</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1. Срок проведения публичных слушаний по вопросам градостроительной деятельности составляет:</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 xml:space="preserve">1) по проекту генерального плана Поселения, внесению изменений в генеральный план Поселения – </w:t>
      </w:r>
      <w:r w:rsidRPr="001972BA">
        <w:rPr>
          <w:sz w:val="28"/>
          <w:szCs w:val="28"/>
        </w:rPr>
        <w:t>не  менее одного месяца и не более трех месяцев</w:t>
      </w:r>
      <w:r w:rsidRPr="001972BA">
        <w:rPr>
          <w:rFonts w:eastAsia="Times New Roman"/>
          <w:sz w:val="28"/>
          <w:szCs w:val="28"/>
          <w:lang w:eastAsia="en-US"/>
        </w:rPr>
        <w:t>;</w:t>
      </w:r>
    </w:p>
    <w:p w:rsidR="00F842A1" w:rsidRPr="001972BA" w:rsidRDefault="00F842A1" w:rsidP="00F842A1">
      <w:pPr>
        <w:pStyle w:val="ConsPlusNormal"/>
        <w:ind w:firstLine="540"/>
        <w:jc w:val="both"/>
        <w:rPr>
          <w:rFonts w:ascii="Times New Roman" w:eastAsia="Times New Roman" w:hAnsi="Times New Roman" w:cs="Times New Roman"/>
          <w:sz w:val="28"/>
          <w:szCs w:val="28"/>
          <w:lang w:eastAsia="en-US"/>
        </w:rPr>
      </w:pPr>
      <w:r w:rsidRPr="001972BA">
        <w:rPr>
          <w:rFonts w:ascii="Times New Roman" w:eastAsia="Times New Roman" w:hAnsi="Times New Roman" w:cs="Times New Roman"/>
          <w:sz w:val="28"/>
          <w:szCs w:val="28"/>
          <w:lang w:eastAsia="en-US"/>
        </w:rPr>
        <w:t xml:space="preserve">2) по проекту Правил, внесению изменений в Правила – </w:t>
      </w:r>
      <w:r w:rsidRPr="001972BA">
        <w:rPr>
          <w:rFonts w:ascii="Times New Roman" w:hAnsi="Times New Roman" w:cs="Times New Roman"/>
          <w:sz w:val="28"/>
          <w:szCs w:val="28"/>
        </w:rPr>
        <w:t>не менее двух и не более четырех месяцев со дня опубликования такого проекта,</w:t>
      </w:r>
      <w:r w:rsidRPr="001972BA">
        <w:rPr>
          <w:rFonts w:ascii="Times New Roman" w:eastAsia="Times New Roman" w:hAnsi="Times New Roman" w:cs="Times New Roman"/>
          <w:sz w:val="28"/>
          <w:szCs w:val="28"/>
          <w:lang w:eastAsia="en-US"/>
        </w:rPr>
        <w:t xml:space="preserve"> за исключением случаев, предусмотренных подпунктами 3 и 4 настоящего пункта;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lastRenderedPageBreak/>
        <w:t>3) по проекту Правил, подготовленному применительно к части территории Поселения – не более одного месяца;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4) по проекту изменений в Правила, подготовленному в части внесения изменений в градостроительный регламент, установленный для конкретной территориальной зоны – не более одного месяца;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5) по проекту планировки территории Поселения и (или) проекту межевания территории Поселения – не менее одного и не более трех месяцев;</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 xml:space="preserve">6)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7)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8) по иным вопросам градостроительной деятельности, если законодательством не установлен иной срок – не более одного месяца.</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2. Срок проведения публичных слушаний исчисляется со дня оповещения жителей Поселения о времени и месте их проведения до дня опубликования заключения о результатах публичных слушаний.</w:t>
      </w:r>
    </w:p>
    <w:p w:rsidR="00F842A1" w:rsidRPr="001972BA" w:rsidRDefault="00F842A1" w:rsidP="00F842A1">
      <w:pPr>
        <w:ind w:firstLine="708"/>
        <w:rPr>
          <w:rFonts w:eastAsia="Times New Roman"/>
          <w:sz w:val="28"/>
          <w:szCs w:val="28"/>
          <w:lang w:eastAsia="en-US"/>
        </w:rPr>
      </w:pPr>
      <w:r w:rsidRPr="001972BA">
        <w:rPr>
          <w:rFonts w:eastAsia="Times New Roman"/>
          <w:sz w:val="28"/>
          <w:szCs w:val="28"/>
          <w:lang w:eastAsia="en-US"/>
        </w:rPr>
        <w:t>3. Выходные и праздничные дни включаются в срок проведения публичных слушаний.</w:t>
      </w:r>
    </w:p>
    <w:p w:rsidR="00F842A1" w:rsidRDefault="00F842A1" w:rsidP="00F842A1">
      <w:pPr>
        <w:pStyle w:val="2"/>
        <w:ind w:firstLine="708"/>
        <w:rPr>
          <w:lang w:eastAsia="en-US"/>
        </w:rPr>
      </w:pPr>
    </w:p>
    <w:p w:rsidR="00F842A1" w:rsidRPr="003345BA" w:rsidRDefault="00F842A1" w:rsidP="00F842A1">
      <w:pPr>
        <w:pStyle w:val="2"/>
        <w:ind w:firstLine="708"/>
        <w:rPr>
          <w:lang w:eastAsia="en-US"/>
        </w:rPr>
      </w:pPr>
      <w:r w:rsidRPr="003345BA">
        <w:rPr>
          <w:lang w:eastAsia="en-US"/>
        </w:rPr>
        <w:t xml:space="preserve">Статья </w:t>
      </w:r>
      <w:r>
        <w:rPr>
          <w:lang w:eastAsia="en-US"/>
        </w:rPr>
        <w:t>1</w:t>
      </w:r>
      <w:r w:rsidRPr="003345BA">
        <w:rPr>
          <w:lang w:eastAsia="en-US"/>
        </w:rPr>
        <w:t>9. Место проведения публичных слушаний по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 xml:space="preserve">1. Местом проведения публичных слушаний является место, предназначенное для проведения мероприятий по информированию жителей </w:t>
      </w:r>
      <w:r>
        <w:rPr>
          <w:sz w:val="28"/>
          <w:szCs w:val="22"/>
          <w:lang w:eastAsia="en-US"/>
        </w:rPr>
        <w:t>П</w:t>
      </w:r>
      <w:r w:rsidRPr="003345BA">
        <w:rPr>
          <w:sz w:val="28"/>
          <w:szCs w:val="22"/>
          <w:lang w:eastAsia="en-US"/>
        </w:rPr>
        <w:t>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rsidR="00F842A1" w:rsidRDefault="00F842A1" w:rsidP="00F842A1">
      <w:pPr>
        <w:ind w:firstLine="708"/>
        <w:jc w:val="both"/>
        <w:rPr>
          <w:sz w:val="28"/>
          <w:szCs w:val="22"/>
          <w:lang w:eastAsia="en-US"/>
        </w:rPr>
      </w:pPr>
      <w:r w:rsidRPr="003345BA">
        <w:rPr>
          <w:sz w:val="28"/>
          <w:szCs w:val="22"/>
          <w:lang w:eastAsia="en-US"/>
        </w:rPr>
        <w:t>2. В случае осуществления мероприятий, проведение которых предусмотрено настоящей главой Правил в месте, отличном от места проведения публичных слушаний, определенном</w:t>
      </w:r>
      <w:r>
        <w:rPr>
          <w:sz w:val="28"/>
          <w:szCs w:val="22"/>
          <w:lang w:eastAsia="en-US"/>
        </w:rPr>
        <w:t xml:space="preserve"> в постановлении администрации П</w:t>
      </w:r>
      <w:r w:rsidRPr="003345BA">
        <w:rPr>
          <w:sz w:val="28"/>
          <w:szCs w:val="22"/>
          <w:lang w:eastAsia="en-US"/>
        </w:rPr>
        <w:t>оселения о проведении публичных слушаний, жители поселения должны быть уведомлены о таких мероприятиях и месте их проведения</w:t>
      </w:r>
      <w:r>
        <w:rPr>
          <w:sz w:val="28"/>
          <w:szCs w:val="22"/>
          <w:lang w:eastAsia="en-US"/>
        </w:rPr>
        <w:t>.</w:t>
      </w:r>
      <w:r w:rsidRPr="003345BA">
        <w:rPr>
          <w:sz w:val="28"/>
          <w:szCs w:val="22"/>
          <w:lang w:eastAsia="en-US"/>
        </w:rPr>
        <w:t xml:space="preserve"> </w:t>
      </w:r>
    </w:p>
    <w:p w:rsidR="00F842A1" w:rsidRPr="003345BA" w:rsidRDefault="00F842A1" w:rsidP="00F842A1">
      <w:pPr>
        <w:ind w:firstLine="708"/>
        <w:jc w:val="both"/>
        <w:rPr>
          <w:sz w:val="28"/>
          <w:szCs w:val="22"/>
          <w:lang w:eastAsia="en-US"/>
        </w:rPr>
      </w:pPr>
      <w:r w:rsidRPr="003345BA">
        <w:rPr>
          <w:sz w:val="28"/>
          <w:szCs w:val="22"/>
          <w:lang w:eastAsia="en-US"/>
        </w:rPr>
        <w:t>3. При необходимости проведения меропри</w:t>
      </w:r>
      <w:r>
        <w:rPr>
          <w:sz w:val="28"/>
          <w:szCs w:val="22"/>
          <w:lang w:eastAsia="en-US"/>
        </w:rPr>
        <w:t>ятия по информированию жителей П</w:t>
      </w:r>
      <w:r w:rsidRPr="003345BA">
        <w:rPr>
          <w:sz w:val="28"/>
          <w:szCs w:val="22"/>
          <w:lang w:eastAsia="en-US"/>
        </w:rPr>
        <w:t>оселения по вопросам публичны</w:t>
      </w:r>
      <w:r>
        <w:rPr>
          <w:sz w:val="28"/>
          <w:szCs w:val="22"/>
          <w:lang w:eastAsia="en-US"/>
        </w:rPr>
        <w:t>х слушаний в нескольких частях П</w:t>
      </w:r>
      <w:r w:rsidRPr="003345BA">
        <w:rPr>
          <w:sz w:val="28"/>
          <w:szCs w:val="22"/>
          <w:lang w:eastAsia="en-US"/>
        </w:rPr>
        <w:t>оселения</w:t>
      </w:r>
      <w:r>
        <w:rPr>
          <w:sz w:val="28"/>
          <w:szCs w:val="22"/>
          <w:lang w:eastAsia="en-US"/>
        </w:rPr>
        <w:t>, постановлением администрации П</w:t>
      </w:r>
      <w:r w:rsidRPr="003345BA">
        <w:rPr>
          <w:sz w:val="28"/>
          <w:szCs w:val="22"/>
          <w:lang w:eastAsia="en-US"/>
        </w:rPr>
        <w:t>оселения о проведении публичных слушаний определяются места проведения указанных мероприятий.</w:t>
      </w:r>
    </w:p>
    <w:p w:rsidR="00F842A1" w:rsidRPr="003345BA" w:rsidRDefault="00F842A1" w:rsidP="00F842A1">
      <w:pPr>
        <w:pStyle w:val="2"/>
        <w:ind w:firstLine="708"/>
        <w:rPr>
          <w:lang w:eastAsia="en-US"/>
        </w:rPr>
      </w:pPr>
      <w:r w:rsidRPr="003345BA">
        <w:rPr>
          <w:lang w:eastAsia="en-US"/>
        </w:rPr>
        <w:lastRenderedPageBreak/>
        <w:t xml:space="preserve">Статья </w:t>
      </w:r>
      <w:r>
        <w:rPr>
          <w:lang w:eastAsia="en-US"/>
        </w:rPr>
        <w:t>20</w:t>
      </w:r>
      <w:r w:rsidRPr="003345BA">
        <w:rPr>
          <w:lang w:eastAsia="en-US"/>
        </w:rPr>
        <w:t>. Финансирование мероприятий по организации и проведению публичных слушаний по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1. Финансирование мероприятий по организации и проведению публичных слушаний осуществляется:</w:t>
      </w:r>
    </w:p>
    <w:p w:rsidR="00F842A1" w:rsidRPr="003345BA" w:rsidRDefault="00F842A1" w:rsidP="00F842A1">
      <w:pPr>
        <w:ind w:firstLine="708"/>
        <w:jc w:val="both"/>
        <w:rPr>
          <w:sz w:val="28"/>
          <w:szCs w:val="22"/>
          <w:lang w:eastAsia="en-US"/>
        </w:rPr>
      </w:pPr>
      <w:r w:rsidRPr="003345BA">
        <w:rPr>
          <w:sz w:val="28"/>
          <w:szCs w:val="22"/>
          <w:lang w:eastAsia="en-US"/>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rsidR="00F842A1" w:rsidRPr="003345BA" w:rsidRDefault="00F842A1" w:rsidP="00F842A1">
      <w:pPr>
        <w:ind w:firstLine="708"/>
        <w:jc w:val="both"/>
        <w:rPr>
          <w:sz w:val="28"/>
          <w:szCs w:val="22"/>
          <w:lang w:eastAsia="en-US"/>
        </w:rPr>
      </w:pPr>
      <w:r w:rsidRPr="003345BA">
        <w:rPr>
          <w:sz w:val="28"/>
          <w:szCs w:val="22"/>
          <w:lang w:eastAsia="en-US"/>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rsidR="00F842A1" w:rsidRPr="003345BA" w:rsidRDefault="00F842A1" w:rsidP="00F842A1">
      <w:pPr>
        <w:ind w:firstLine="708"/>
        <w:jc w:val="both"/>
        <w:rPr>
          <w:sz w:val="28"/>
          <w:szCs w:val="22"/>
          <w:lang w:eastAsia="en-US"/>
        </w:rPr>
      </w:pPr>
      <w:r w:rsidRPr="003345BA">
        <w:rPr>
          <w:sz w:val="28"/>
          <w:szCs w:val="22"/>
          <w:lang w:eastAsia="en-US"/>
        </w:rPr>
        <w:t>3) за счет средств бюджета поселения – при проведении публичных слушаний по иным вопросам градостроительной деятельности.</w:t>
      </w:r>
    </w:p>
    <w:p w:rsidR="00F842A1" w:rsidRPr="003345BA" w:rsidRDefault="00F842A1" w:rsidP="00F842A1">
      <w:pPr>
        <w:ind w:firstLine="708"/>
        <w:jc w:val="both"/>
        <w:rPr>
          <w:sz w:val="28"/>
          <w:szCs w:val="22"/>
          <w:lang w:eastAsia="en-US"/>
        </w:rPr>
      </w:pPr>
      <w:r w:rsidRPr="003345BA">
        <w:rPr>
          <w:sz w:val="28"/>
          <w:szCs w:val="22"/>
          <w:lang w:eastAsia="en-US"/>
        </w:rPr>
        <w:t>2. Мероприятия, финансирование которых осуществляется в соответствии с пунктом 1 настоящей статьи, включают в себя:</w:t>
      </w:r>
    </w:p>
    <w:p w:rsidR="00F842A1" w:rsidRPr="003345BA" w:rsidRDefault="00F842A1" w:rsidP="00F842A1">
      <w:pPr>
        <w:ind w:firstLine="708"/>
        <w:jc w:val="both"/>
        <w:rPr>
          <w:sz w:val="28"/>
          <w:szCs w:val="22"/>
          <w:lang w:eastAsia="en-US"/>
        </w:rPr>
      </w:pPr>
      <w:r w:rsidRPr="003345BA">
        <w:rPr>
          <w:sz w:val="28"/>
          <w:szCs w:val="22"/>
          <w:lang w:eastAsia="en-US"/>
        </w:rPr>
        <w:t>1) оповещение жителей поселения и иных заинтересованных лиц по вопросам публичных слушаний в соответствии с пунктом 2 статьи 27 Правил и путем направления письменных извещений о проведении публичных слушаний в случаях, предусмотренных настоящей главой Правил;</w:t>
      </w:r>
    </w:p>
    <w:p w:rsidR="00F842A1" w:rsidRPr="003345BA" w:rsidRDefault="00F842A1" w:rsidP="00F842A1">
      <w:pPr>
        <w:ind w:firstLine="708"/>
        <w:jc w:val="both"/>
        <w:rPr>
          <w:sz w:val="28"/>
          <w:szCs w:val="22"/>
          <w:lang w:eastAsia="en-US"/>
        </w:rPr>
      </w:pPr>
      <w:r w:rsidRPr="003345BA">
        <w:rPr>
          <w:sz w:val="28"/>
          <w:szCs w:val="22"/>
          <w:lang w:eastAsia="en-US"/>
        </w:rPr>
        <w:t>2)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F842A1" w:rsidRPr="003345BA" w:rsidRDefault="00F842A1" w:rsidP="00F842A1">
      <w:pPr>
        <w:ind w:firstLine="708"/>
        <w:jc w:val="both"/>
        <w:rPr>
          <w:sz w:val="28"/>
          <w:szCs w:val="22"/>
          <w:lang w:eastAsia="en-US"/>
        </w:rPr>
      </w:pPr>
      <w:r w:rsidRPr="003345BA">
        <w:rPr>
          <w:sz w:val="28"/>
          <w:szCs w:val="22"/>
          <w:lang w:eastAsia="en-US"/>
        </w:rPr>
        <w:t>3) организацию выставок, экспозиций демонстрационных материалов проектов муниципальных правовых актов, выносимых на публичные слушания;</w:t>
      </w:r>
    </w:p>
    <w:p w:rsidR="00F842A1" w:rsidRPr="003345BA" w:rsidRDefault="00F842A1" w:rsidP="00F842A1">
      <w:pPr>
        <w:ind w:firstLine="708"/>
        <w:jc w:val="both"/>
        <w:rPr>
          <w:sz w:val="28"/>
          <w:szCs w:val="22"/>
          <w:lang w:eastAsia="en-US"/>
        </w:rPr>
      </w:pPr>
      <w:r w:rsidRPr="003345BA">
        <w:rPr>
          <w:sz w:val="28"/>
          <w:szCs w:val="22"/>
          <w:lang w:eastAsia="en-US"/>
        </w:rPr>
        <w:t>4) выступления разработчиков проекта муниципального правового акта, выносимого на публичные слушания, на мероприятии по информированию жителей поселения по вопросам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5) иные мероприятия, предусмотренные Градостроительным кодексом Российской Федерации, Правилами.</w:t>
      </w:r>
    </w:p>
    <w:p w:rsidR="00F842A1" w:rsidRPr="003345BA" w:rsidRDefault="00F842A1" w:rsidP="00F842A1">
      <w:pPr>
        <w:pStyle w:val="2"/>
        <w:ind w:firstLine="708"/>
        <w:rPr>
          <w:lang w:eastAsia="en-US"/>
        </w:rPr>
      </w:pPr>
      <w:r>
        <w:rPr>
          <w:lang w:eastAsia="en-US"/>
        </w:rPr>
        <w:t>Статья 21</w:t>
      </w:r>
      <w:r w:rsidRPr="003345BA">
        <w:rPr>
          <w:lang w:eastAsia="en-US"/>
        </w:rPr>
        <w:t>. Особенности проведения публичных слушаний по проекту генерального плана, внесения изменений в генеральный план</w:t>
      </w:r>
    </w:p>
    <w:p w:rsidR="00F842A1" w:rsidRPr="003345BA" w:rsidRDefault="00F842A1" w:rsidP="00F842A1">
      <w:pPr>
        <w:ind w:firstLine="708"/>
        <w:jc w:val="both"/>
        <w:rPr>
          <w:sz w:val="28"/>
          <w:szCs w:val="22"/>
          <w:lang w:eastAsia="en-US"/>
        </w:rPr>
      </w:pPr>
      <w:r w:rsidRPr="003345BA">
        <w:rPr>
          <w:sz w:val="28"/>
          <w:szCs w:val="22"/>
          <w:lang w:eastAsia="en-US"/>
        </w:rPr>
        <w:t>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F842A1" w:rsidRPr="003345BA" w:rsidRDefault="00F842A1" w:rsidP="00F842A1">
      <w:pPr>
        <w:ind w:firstLine="708"/>
        <w:jc w:val="both"/>
        <w:rPr>
          <w:sz w:val="28"/>
          <w:szCs w:val="22"/>
          <w:lang w:eastAsia="en-US"/>
        </w:rPr>
      </w:pPr>
      <w:r w:rsidRPr="003345BA">
        <w:rPr>
          <w:sz w:val="28"/>
          <w:szCs w:val="22"/>
          <w:lang w:eastAsia="en-US"/>
        </w:rPr>
        <w:t xml:space="preserve">2 Публичные слушания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w:t>
      </w:r>
      <w:r w:rsidRPr="003345BA">
        <w:rPr>
          <w:sz w:val="28"/>
          <w:szCs w:val="22"/>
          <w:lang w:eastAsia="en-US"/>
        </w:rPr>
        <w:lastRenderedPageBreak/>
        <w:t>строительства, находящихся в границах территории поселения, в отношении которой осуществлялась подготовка указанных изменений.</w:t>
      </w:r>
    </w:p>
    <w:p w:rsidR="00F842A1" w:rsidRPr="003345BA" w:rsidRDefault="00F842A1" w:rsidP="00F842A1">
      <w:pPr>
        <w:ind w:firstLine="708"/>
        <w:jc w:val="both"/>
        <w:rPr>
          <w:sz w:val="28"/>
          <w:szCs w:val="22"/>
          <w:lang w:eastAsia="en-US"/>
        </w:rPr>
      </w:pPr>
      <w:r w:rsidRPr="003345BA">
        <w:rPr>
          <w:sz w:val="28"/>
          <w:szCs w:val="22"/>
          <w:lang w:eastAsia="en-US"/>
        </w:rPr>
        <w:t>3. Протоколы публичных слушаний и заключение о результатах публичных слушаний являются обязательным приложени</w:t>
      </w:r>
      <w:r>
        <w:rPr>
          <w:sz w:val="28"/>
          <w:szCs w:val="22"/>
          <w:lang w:eastAsia="en-US"/>
        </w:rPr>
        <w:t>ем к проекту генерального плана</w:t>
      </w:r>
      <w:r w:rsidRPr="003345BA">
        <w:rPr>
          <w:sz w:val="28"/>
          <w:szCs w:val="22"/>
          <w:lang w:eastAsia="en-US"/>
        </w:rPr>
        <w:t>.</w:t>
      </w:r>
    </w:p>
    <w:p w:rsidR="00F842A1" w:rsidRPr="003345BA" w:rsidRDefault="00F842A1" w:rsidP="00F842A1">
      <w:pPr>
        <w:pStyle w:val="2"/>
        <w:ind w:firstLine="708"/>
        <w:rPr>
          <w:lang w:eastAsia="en-US"/>
        </w:rPr>
      </w:pPr>
      <w:r>
        <w:rPr>
          <w:lang w:eastAsia="en-US"/>
        </w:rPr>
        <w:t>Статья 22.</w:t>
      </w:r>
      <w:r w:rsidRPr="003345BA">
        <w:rPr>
          <w:lang w:eastAsia="en-US"/>
        </w:rPr>
        <w:t xml:space="preserve"> 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p>
    <w:p w:rsidR="00F842A1" w:rsidRPr="003345BA" w:rsidRDefault="00F842A1" w:rsidP="00F842A1">
      <w:pPr>
        <w:ind w:firstLine="708"/>
        <w:jc w:val="both"/>
        <w:rPr>
          <w:sz w:val="28"/>
          <w:szCs w:val="22"/>
          <w:lang w:eastAsia="en-US"/>
        </w:rPr>
      </w:pPr>
      <w:r w:rsidRPr="003345BA">
        <w:rPr>
          <w:sz w:val="28"/>
          <w:szCs w:val="22"/>
          <w:lang w:eastAsia="en-US"/>
        </w:rPr>
        <w:t>1. Глава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F842A1" w:rsidRPr="003345BA" w:rsidRDefault="00F842A1" w:rsidP="00F842A1">
      <w:pPr>
        <w:ind w:firstLine="708"/>
        <w:jc w:val="both"/>
        <w:rPr>
          <w:sz w:val="28"/>
          <w:szCs w:val="22"/>
          <w:lang w:eastAsia="en-US"/>
        </w:rPr>
      </w:pPr>
      <w:r w:rsidRPr="003345BA">
        <w:rPr>
          <w:sz w:val="28"/>
          <w:szCs w:val="22"/>
          <w:lang w:eastAsia="en-US"/>
        </w:rPr>
        <w:t xml:space="preserve">2.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F842A1" w:rsidRPr="003345BA" w:rsidRDefault="00F842A1" w:rsidP="00F842A1">
      <w:pPr>
        <w:ind w:firstLine="708"/>
        <w:jc w:val="both"/>
        <w:rPr>
          <w:sz w:val="28"/>
          <w:szCs w:val="22"/>
          <w:lang w:eastAsia="en-US"/>
        </w:rPr>
      </w:pPr>
      <w:r w:rsidRPr="003345BA">
        <w:rPr>
          <w:sz w:val="28"/>
          <w:szCs w:val="22"/>
          <w:lang w:eastAsia="en-US"/>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F842A1" w:rsidRPr="003345BA" w:rsidRDefault="00F842A1" w:rsidP="00F842A1">
      <w:pPr>
        <w:pStyle w:val="2"/>
        <w:ind w:firstLine="708"/>
        <w:rPr>
          <w:lang w:eastAsia="en-US"/>
        </w:rPr>
      </w:pPr>
      <w:r w:rsidRPr="003345BA">
        <w:rPr>
          <w:lang w:eastAsia="en-US"/>
        </w:rPr>
        <w:t xml:space="preserve">Статья </w:t>
      </w:r>
      <w:r>
        <w:rPr>
          <w:lang w:eastAsia="en-US"/>
        </w:rPr>
        <w:t>23</w:t>
      </w:r>
      <w:r w:rsidRPr="003345BA">
        <w:rPr>
          <w:lang w:eastAsia="en-US"/>
        </w:rPr>
        <w:t>. Особенности проведения публичных слушаний по проекту планировки территории и (или) проекту межевания территории поселения</w:t>
      </w:r>
    </w:p>
    <w:p w:rsidR="00F842A1" w:rsidRPr="00AF426D" w:rsidRDefault="00F842A1" w:rsidP="00F842A1">
      <w:pPr>
        <w:ind w:firstLine="708"/>
        <w:jc w:val="both"/>
        <w:rPr>
          <w:sz w:val="28"/>
          <w:szCs w:val="22"/>
          <w:lang w:eastAsia="en-US"/>
        </w:rPr>
      </w:pPr>
      <w:r w:rsidRPr="00AF426D">
        <w:rPr>
          <w:sz w:val="28"/>
          <w:szCs w:val="22"/>
          <w:lang w:eastAsia="en-US"/>
        </w:rPr>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F842A1" w:rsidRPr="00AF426D" w:rsidRDefault="00F842A1" w:rsidP="00F842A1">
      <w:pPr>
        <w:ind w:firstLine="708"/>
        <w:jc w:val="both"/>
        <w:rPr>
          <w:sz w:val="28"/>
          <w:szCs w:val="22"/>
          <w:lang w:eastAsia="en-US"/>
        </w:rPr>
      </w:pPr>
      <w:r w:rsidRPr="00AF426D">
        <w:rPr>
          <w:sz w:val="28"/>
          <w:szCs w:val="22"/>
          <w:lang w:eastAsia="en-US"/>
        </w:rPr>
        <w:t xml:space="preserve">2. Особенности взаимодействия в процессе проведения публичных слушаний </w:t>
      </w:r>
      <w:r>
        <w:rPr>
          <w:sz w:val="28"/>
          <w:szCs w:val="22"/>
          <w:lang w:eastAsia="en-US"/>
        </w:rPr>
        <w:t>а</w:t>
      </w:r>
      <w:r w:rsidRPr="00AF426D">
        <w:rPr>
          <w:sz w:val="28"/>
          <w:szCs w:val="22"/>
          <w:lang w:eastAsia="en-US"/>
        </w:rPr>
        <w:t xml:space="preserve">дминистрации Поселения, Комиссии, главы </w:t>
      </w:r>
      <w:r>
        <w:rPr>
          <w:sz w:val="28"/>
          <w:szCs w:val="22"/>
          <w:lang w:eastAsia="en-US"/>
        </w:rPr>
        <w:t>а</w:t>
      </w:r>
      <w:r w:rsidRPr="00AF426D">
        <w:rPr>
          <w:sz w:val="28"/>
          <w:szCs w:val="22"/>
          <w:lang w:eastAsia="en-US"/>
        </w:rPr>
        <w:t>дминистрации поселения, главы Поселения и представительного органа Поселения устанавливаются статьями 45, 46 Градостроительного кодекса Российской Федерации, Уставом Поселения, положением о Комиссии.</w:t>
      </w:r>
    </w:p>
    <w:p w:rsidR="00F842A1" w:rsidRPr="00AF426D" w:rsidRDefault="00F842A1" w:rsidP="00F842A1">
      <w:pPr>
        <w:ind w:firstLine="708"/>
        <w:jc w:val="both"/>
        <w:rPr>
          <w:sz w:val="28"/>
          <w:szCs w:val="22"/>
          <w:lang w:eastAsia="en-US"/>
        </w:rPr>
      </w:pPr>
      <w:r w:rsidRPr="00AF426D">
        <w:rPr>
          <w:sz w:val="28"/>
          <w:szCs w:val="22"/>
          <w:lang w:eastAsia="en-US"/>
        </w:rPr>
        <w:t>3. Участниками публичных слушаний по проекту документации по планировке территории являются:</w:t>
      </w:r>
    </w:p>
    <w:p w:rsidR="00F842A1" w:rsidRPr="00AF426D" w:rsidRDefault="00F842A1" w:rsidP="00F842A1">
      <w:pPr>
        <w:ind w:firstLine="708"/>
        <w:jc w:val="both"/>
        <w:rPr>
          <w:sz w:val="28"/>
          <w:szCs w:val="22"/>
          <w:lang w:eastAsia="en-US"/>
        </w:rPr>
      </w:pPr>
      <w:r w:rsidRPr="00AF426D">
        <w:rPr>
          <w:sz w:val="28"/>
          <w:szCs w:val="22"/>
          <w:lang w:eastAsia="en-US"/>
        </w:rPr>
        <w:lastRenderedPageBreak/>
        <w:t>1) граждане, проживающие на территории, применительно к которой осуществляется подготовка проекта документации по планировке территории;</w:t>
      </w:r>
    </w:p>
    <w:p w:rsidR="00F842A1" w:rsidRPr="00AF426D" w:rsidRDefault="00F842A1" w:rsidP="00F842A1">
      <w:pPr>
        <w:ind w:firstLine="708"/>
        <w:jc w:val="both"/>
        <w:rPr>
          <w:sz w:val="28"/>
          <w:szCs w:val="22"/>
          <w:lang w:eastAsia="en-US"/>
        </w:rPr>
      </w:pPr>
      <w:r w:rsidRPr="00AF426D">
        <w:rPr>
          <w:sz w:val="28"/>
          <w:szCs w:val="22"/>
          <w:lang w:eastAsia="en-US"/>
        </w:rPr>
        <w:t>2) правообладатели земельных участков и объектов капитального строительства, расположенные на указанной территории;</w:t>
      </w:r>
    </w:p>
    <w:p w:rsidR="00F842A1" w:rsidRPr="00AF426D" w:rsidRDefault="00F842A1" w:rsidP="00F842A1">
      <w:pPr>
        <w:ind w:firstLine="708"/>
        <w:jc w:val="both"/>
        <w:rPr>
          <w:sz w:val="28"/>
          <w:szCs w:val="22"/>
          <w:lang w:eastAsia="en-US"/>
        </w:rPr>
      </w:pPr>
      <w:r w:rsidRPr="00AF426D">
        <w:rPr>
          <w:sz w:val="28"/>
          <w:szCs w:val="22"/>
          <w:lang w:eastAsia="en-US"/>
        </w:rPr>
        <w:t>3) лица, законные интересы которых могут быть нарушены в связи с реализацией документации по планировке территории.</w:t>
      </w:r>
    </w:p>
    <w:p w:rsidR="00F842A1" w:rsidRPr="00AF426D" w:rsidRDefault="00F842A1" w:rsidP="00F842A1">
      <w:pPr>
        <w:ind w:firstLine="708"/>
        <w:jc w:val="both"/>
        <w:rPr>
          <w:sz w:val="28"/>
          <w:szCs w:val="22"/>
          <w:lang w:eastAsia="en-US"/>
        </w:rPr>
      </w:pPr>
      <w:r w:rsidRPr="00AF426D">
        <w:rPr>
          <w:sz w:val="28"/>
          <w:szCs w:val="22"/>
          <w:lang w:eastAsia="en-US"/>
        </w:rPr>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F842A1" w:rsidRPr="00AF426D" w:rsidRDefault="00F842A1" w:rsidP="00F842A1">
      <w:pPr>
        <w:ind w:firstLine="708"/>
        <w:jc w:val="both"/>
        <w:rPr>
          <w:sz w:val="28"/>
          <w:szCs w:val="22"/>
          <w:lang w:eastAsia="en-US"/>
        </w:rPr>
      </w:pPr>
      <w:r w:rsidRPr="00AF426D">
        <w:rPr>
          <w:sz w:val="28"/>
          <w:szCs w:val="22"/>
          <w:lang w:eastAsia="en-US"/>
        </w:rPr>
        <w:t>1) подтверждение соответствия проекта планировки территории генеральному плану Поселения;</w:t>
      </w:r>
    </w:p>
    <w:p w:rsidR="00F842A1" w:rsidRPr="00AF426D" w:rsidRDefault="00F842A1" w:rsidP="00F842A1">
      <w:pPr>
        <w:ind w:firstLine="708"/>
        <w:jc w:val="both"/>
        <w:rPr>
          <w:sz w:val="28"/>
          <w:szCs w:val="22"/>
          <w:lang w:eastAsia="en-US"/>
        </w:rPr>
      </w:pPr>
      <w:r w:rsidRPr="00AF426D">
        <w:rPr>
          <w:sz w:val="28"/>
          <w:szCs w:val="22"/>
          <w:lang w:eastAsia="en-US"/>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F842A1" w:rsidRPr="00AF426D" w:rsidRDefault="00F842A1" w:rsidP="00F842A1">
      <w:pPr>
        <w:ind w:firstLine="708"/>
        <w:jc w:val="both"/>
        <w:rPr>
          <w:sz w:val="28"/>
          <w:szCs w:val="22"/>
          <w:lang w:eastAsia="en-US"/>
        </w:rPr>
      </w:pPr>
      <w:r w:rsidRPr="00AF426D">
        <w:rPr>
          <w:sz w:val="28"/>
          <w:szCs w:val="22"/>
          <w:lang w:eastAsia="en-US"/>
        </w:rPr>
        <w:t>3) подтверждение учета в проекте планировки существующих правовых фактов;</w:t>
      </w:r>
    </w:p>
    <w:p w:rsidR="00F842A1" w:rsidRPr="00AF426D" w:rsidRDefault="00F842A1" w:rsidP="00F842A1">
      <w:pPr>
        <w:ind w:firstLine="708"/>
        <w:jc w:val="both"/>
        <w:rPr>
          <w:sz w:val="28"/>
          <w:szCs w:val="22"/>
          <w:lang w:eastAsia="en-US"/>
        </w:rPr>
      </w:pPr>
      <w:r w:rsidRPr="00AF426D">
        <w:rPr>
          <w:sz w:val="28"/>
          <w:szCs w:val="22"/>
          <w:lang w:eastAsia="en-US"/>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F842A1" w:rsidRPr="00AF426D" w:rsidRDefault="00F842A1" w:rsidP="00F842A1">
      <w:pPr>
        <w:ind w:firstLine="708"/>
        <w:jc w:val="both"/>
        <w:rPr>
          <w:sz w:val="28"/>
          <w:szCs w:val="22"/>
          <w:lang w:eastAsia="en-US"/>
        </w:rPr>
      </w:pPr>
      <w:r w:rsidRPr="00AF426D">
        <w:rPr>
          <w:sz w:val="28"/>
          <w:szCs w:val="22"/>
          <w:lang w:eastAsia="en-US"/>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F842A1" w:rsidRPr="00AF426D" w:rsidRDefault="00F842A1" w:rsidP="00F842A1">
      <w:pPr>
        <w:ind w:firstLine="708"/>
        <w:jc w:val="both"/>
        <w:rPr>
          <w:sz w:val="28"/>
          <w:szCs w:val="22"/>
          <w:lang w:eastAsia="en-US"/>
        </w:rPr>
      </w:pPr>
      <w:r w:rsidRPr="00AF426D">
        <w:rPr>
          <w:sz w:val="28"/>
          <w:szCs w:val="22"/>
          <w:lang w:eastAsia="en-US"/>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F842A1" w:rsidRPr="00AF426D" w:rsidRDefault="00F842A1" w:rsidP="00F842A1">
      <w:pPr>
        <w:ind w:firstLine="708"/>
        <w:jc w:val="both"/>
        <w:rPr>
          <w:sz w:val="28"/>
          <w:szCs w:val="22"/>
          <w:lang w:eastAsia="en-US"/>
        </w:rPr>
      </w:pPr>
      <w:r w:rsidRPr="00AF426D">
        <w:rPr>
          <w:sz w:val="28"/>
          <w:szCs w:val="22"/>
          <w:lang w:eastAsia="en-US"/>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F842A1" w:rsidRPr="00AF426D" w:rsidRDefault="00F842A1" w:rsidP="00F842A1">
      <w:pPr>
        <w:ind w:firstLine="708"/>
        <w:jc w:val="both"/>
        <w:rPr>
          <w:sz w:val="28"/>
          <w:szCs w:val="22"/>
          <w:lang w:eastAsia="en-US"/>
        </w:rPr>
      </w:pPr>
      <w:r w:rsidRPr="00AF426D">
        <w:rPr>
          <w:sz w:val="28"/>
          <w:szCs w:val="22"/>
          <w:lang w:eastAsia="en-US"/>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F842A1" w:rsidRPr="00AF426D" w:rsidRDefault="00F842A1" w:rsidP="00F842A1">
      <w:pPr>
        <w:ind w:firstLine="708"/>
        <w:jc w:val="both"/>
        <w:rPr>
          <w:sz w:val="28"/>
          <w:szCs w:val="22"/>
          <w:lang w:eastAsia="en-US"/>
        </w:rPr>
      </w:pPr>
      <w:r w:rsidRPr="00AF426D">
        <w:rPr>
          <w:sz w:val="28"/>
          <w:szCs w:val="22"/>
          <w:lang w:eastAsia="en-US"/>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F842A1" w:rsidRPr="00AF426D" w:rsidRDefault="00F842A1" w:rsidP="00F842A1">
      <w:pPr>
        <w:ind w:firstLine="708"/>
        <w:jc w:val="both"/>
        <w:rPr>
          <w:sz w:val="28"/>
          <w:szCs w:val="22"/>
          <w:lang w:eastAsia="en-US"/>
        </w:rPr>
      </w:pPr>
      <w:r w:rsidRPr="00AF426D">
        <w:rPr>
          <w:sz w:val="28"/>
          <w:szCs w:val="22"/>
          <w:lang w:eastAsia="en-US"/>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F842A1" w:rsidRPr="00AF426D" w:rsidRDefault="00F842A1" w:rsidP="00F842A1">
      <w:pPr>
        <w:ind w:firstLine="708"/>
        <w:jc w:val="both"/>
        <w:rPr>
          <w:sz w:val="28"/>
          <w:szCs w:val="22"/>
          <w:lang w:eastAsia="en-US"/>
        </w:rPr>
      </w:pPr>
      <w:r w:rsidRPr="00AF426D">
        <w:rPr>
          <w:sz w:val="28"/>
          <w:szCs w:val="22"/>
          <w:lang w:eastAsia="en-US"/>
        </w:rPr>
        <w:lastRenderedPageBreak/>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F842A1" w:rsidRPr="00AF426D" w:rsidRDefault="00F842A1" w:rsidP="00F842A1">
      <w:pPr>
        <w:ind w:firstLine="708"/>
        <w:jc w:val="both"/>
        <w:rPr>
          <w:sz w:val="28"/>
          <w:szCs w:val="22"/>
          <w:lang w:eastAsia="en-US"/>
        </w:rPr>
      </w:pPr>
      <w:r w:rsidRPr="00AF426D">
        <w:rPr>
          <w:sz w:val="28"/>
          <w:szCs w:val="22"/>
          <w:lang w:eastAsia="en-US"/>
        </w:rPr>
        <w:t>5. Место проведения публичных слушаний указывается в сообщении о назначении публичных слушаний.</w:t>
      </w:r>
    </w:p>
    <w:p w:rsidR="00F842A1" w:rsidRPr="00AF426D" w:rsidRDefault="00F842A1" w:rsidP="00F842A1">
      <w:pPr>
        <w:ind w:firstLine="708"/>
        <w:jc w:val="both"/>
        <w:rPr>
          <w:sz w:val="28"/>
          <w:szCs w:val="22"/>
          <w:lang w:eastAsia="en-US"/>
        </w:rPr>
      </w:pPr>
      <w:r w:rsidRPr="00AF426D">
        <w:rPr>
          <w:sz w:val="28"/>
          <w:szCs w:val="22"/>
          <w:lang w:eastAsia="en-US"/>
        </w:rPr>
        <w:t>6.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842A1" w:rsidRPr="003345BA" w:rsidRDefault="00F842A1" w:rsidP="00F842A1">
      <w:pPr>
        <w:ind w:firstLine="708"/>
        <w:jc w:val="both"/>
        <w:rPr>
          <w:sz w:val="28"/>
          <w:szCs w:val="22"/>
          <w:lang w:eastAsia="en-US"/>
        </w:rPr>
      </w:pPr>
      <w:r w:rsidRPr="00AF426D">
        <w:rPr>
          <w:sz w:val="28"/>
          <w:szCs w:val="22"/>
          <w:lang w:eastAsia="en-US"/>
        </w:rPr>
        <w:t xml:space="preserve">7.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w:t>
      </w:r>
      <w:r>
        <w:rPr>
          <w:sz w:val="28"/>
          <w:szCs w:val="22"/>
          <w:lang w:eastAsia="en-US"/>
        </w:rPr>
        <w:t>а</w:t>
      </w:r>
      <w:r w:rsidRPr="00AF426D">
        <w:rPr>
          <w:sz w:val="28"/>
          <w:szCs w:val="22"/>
          <w:lang w:eastAsia="en-US"/>
        </w:rPr>
        <w:t>дминистрация Поселения может утвердить предложенный проект, в соответствии с требованиями действующего законодательства</w:t>
      </w:r>
      <w:r>
        <w:rPr>
          <w:sz w:val="28"/>
          <w:szCs w:val="22"/>
          <w:lang w:eastAsia="en-US"/>
        </w:rPr>
        <w:t>.</w:t>
      </w:r>
    </w:p>
    <w:p w:rsidR="00F842A1" w:rsidRPr="0052653F" w:rsidRDefault="00F842A1" w:rsidP="00F842A1">
      <w:pPr>
        <w:pStyle w:val="2"/>
        <w:ind w:firstLine="708"/>
        <w:rPr>
          <w:szCs w:val="28"/>
        </w:rPr>
      </w:pPr>
      <w:bookmarkStart w:id="53" w:name="_Статья_33._Особенности"/>
      <w:bookmarkStart w:id="54" w:name="_Toc395562089"/>
      <w:bookmarkStart w:id="55" w:name="_Toc403727706"/>
      <w:bookmarkEnd w:id="53"/>
      <w:r w:rsidRPr="0052653F">
        <w:rPr>
          <w:szCs w:val="28"/>
        </w:rPr>
        <w:t xml:space="preserve">Статья </w:t>
      </w:r>
      <w:r>
        <w:rPr>
          <w:szCs w:val="28"/>
        </w:rPr>
        <w:t>24</w:t>
      </w:r>
      <w:r w:rsidRPr="0052653F">
        <w:rPr>
          <w:szCs w:val="28"/>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54"/>
      <w:bookmarkEnd w:id="5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Особенности взаимодействия в процессе проведения публичных слушаний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Комиссии, главы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главы Поселения и представительного органа Поселения устанавливаются статьей 39 Градостроительного кодекса Российской Федерации, Уставом Поселения, положением о Комиссии.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 определенное частью 1 настоящей статьи, может быть реализовано только в случаях, когда выполняются следующие условия: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 соответствующую территорию распространяются настоящие Правила;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1) правообладатели земельных участков, имеющих общие границы с земельным участком,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В заявлении отражается содержание запроса и даются идентификационные сведения о заявителе.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адрес расположения земельного участка, объекта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кадастровый номер земельного участка и его кадастровый план;</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свидетельство о государственной регистрации права на земельный участок, объекты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Обосновывающие материалы включают:</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w:t>
      </w:r>
      <w:r w:rsidRPr="0052653F">
        <w:rPr>
          <w:rFonts w:ascii="Times New Roman" w:hAnsi="Times New Roman" w:cs="Times New Roman"/>
          <w:sz w:val="28"/>
          <w:szCs w:val="28"/>
        </w:rPr>
        <w:lastRenderedPageBreak/>
        <w:t>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Могут представляться и иные материалы, обосновывающие целесообразность, возможность и допустимость реализации предложений.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11. Место проведения публичных слушаний указывается в сообщении о назначении публичных слушаний.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12.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842A1" w:rsidRPr="0052653F" w:rsidRDefault="00F842A1" w:rsidP="00F842A1">
      <w:pPr>
        <w:pStyle w:val="2"/>
        <w:ind w:firstLine="708"/>
        <w:rPr>
          <w:szCs w:val="28"/>
        </w:rPr>
      </w:pPr>
      <w:bookmarkStart w:id="56" w:name="_Статья_34._Особенности"/>
      <w:bookmarkStart w:id="57" w:name="_Toc395562090"/>
      <w:bookmarkStart w:id="58" w:name="_Toc403727707"/>
      <w:bookmarkEnd w:id="56"/>
      <w:r w:rsidRPr="0052653F">
        <w:rPr>
          <w:szCs w:val="28"/>
        </w:rPr>
        <w:t xml:space="preserve">Статья </w:t>
      </w:r>
      <w:r>
        <w:rPr>
          <w:szCs w:val="28"/>
        </w:rPr>
        <w:t>25</w:t>
      </w:r>
      <w:r w:rsidRPr="0052653F">
        <w:rPr>
          <w:szCs w:val="28"/>
        </w:rPr>
        <w:t>.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57"/>
      <w:bookmarkEnd w:id="58"/>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Особенности взаимодействия в процессе проведения публичных слушаний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Комиссии, главы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главы Поселения и представительного органа Поселения устанавливаются статьей 40 Градостроительного кодекса Российской Федерации, Уставом Поселения, положением о Комиссии.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 определенное частью 1 настоящей статьи, может быть реализовано только в случаях, когда: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применительно к соответствующей территории действуют настоящие Правила;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4. Участниками публичных слушаний по предоставлению разрешений на отклонения от предельных параметров разрешенного строительства являются: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В заявлении и прилагаемых к нему материалах должна быть обоснована правомерность намерений и доказано, что:</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6. В заявлении отражается содержание запроса и даются идентификационные сведения о заявителе - правообладателе земельного участка.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 сведения, устанавливаемые настоящими Правилами.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3) расчеты и обоснование того, что предполагаемая постройка не превысит по объему (площади) аналогичную постройку, выполненную без отклонений.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11. Место проведения публичных слушаний указывается в сообщении о назначении публичных слушаний. </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12.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842A1" w:rsidRDefault="00F842A1" w:rsidP="00F842A1">
      <w:pPr>
        <w:pStyle w:val="1"/>
      </w:pPr>
      <w:bookmarkStart w:id="59" w:name="_Toc395562080"/>
      <w:bookmarkStart w:id="60" w:name="_Toc403727697"/>
      <w:bookmarkEnd w:id="51"/>
      <w:bookmarkEnd w:id="52"/>
      <w:r w:rsidRPr="0052653F">
        <w:t xml:space="preserve">Глава </w:t>
      </w:r>
      <w:r>
        <w:t>6</w:t>
      </w:r>
      <w:r w:rsidRPr="0052653F">
        <w:t>. Положе</w:t>
      </w:r>
      <w:r>
        <w:t>н</w:t>
      </w:r>
      <w:r w:rsidRPr="0052653F">
        <w:t>ия о внесении изменений в правила</w:t>
      </w:r>
    </w:p>
    <w:p w:rsidR="00F842A1" w:rsidRPr="00AF426D" w:rsidRDefault="00F842A1" w:rsidP="00F842A1">
      <w:pPr>
        <w:pStyle w:val="2"/>
        <w:ind w:firstLine="708"/>
        <w:rPr>
          <w:lang w:eastAsia="en-US"/>
        </w:rPr>
      </w:pPr>
      <w:r w:rsidRPr="00AF426D">
        <w:rPr>
          <w:lang w:eastAsia="en-US"/>
        </w:rPr>
        <w:t xml:space="preserve">Статья </w:t>
      </w:r>
      <w:r>
        <w:rPr>
          <w:lang w:eastAsia="en-US"/>
        </w:rPr>
        <w:t>26</w:t>
      </w:r>
      <w:r w:rsidRPr="00AF426D">
        <w:rPr>
          <w:lang w:eastAsia="en-US"/>
        </w:rPr>
        <w:t>. Основания для внесения изменений в Правила</w:t>
      </w:r>
    </w:p>
    <w:p w:rsidR="00F842A1" w:rsidRDefault="00F842A1" w:rsidP="00F842A1">
      <w:pPr>
        <w:ind w:firstLine="708"/>
        <w:jc w:val="both"/>
        <w:rPr>
          <w:sz w:val="28"/>
          <w:szCs w:val="22"/>
          <w:lang w:eastAsia="en-US"/>
        </w:rPr>
      </w:pPr>
      <w:r w:rsidRPr="00AF426D">
        <w:rPr>
          <w:sz w:val="28"/>
          <w:szCs w:val="22"/>
          <w:lang w:eastAsia="en-US"/>
        </w:rPr>
        <w:t xml:space="preserve">1. Основаниями для рассмотрения главой администрации </w:t>
      </w:r>
      <w:r>
        <w:rPr>
          <w:sz w:val="28"/>
          <w:szCs w:val="22"/>
          <w:lang w:eastAsia="en-US"/>
        </w:rPr>
        <w:t>П</w:t>
      </w:r>
      <w:r w:rsidRPr="00AF426D">
        <w:rPr>
          <w:sz w:val="28"/>
          <w:szCs w:val="22"/>
          <w:lang w:eastAsia="en-US"/>
        </w:rPr>
        <w:t>оселения вопроса о внесении изменений в Правила являются:</w:t>
      </w:r>
    </w:p>
    <w:p w:rsidR="00CC6D06" w:rsidRPr="00CC6D06" w:rsidRDefault="00CC6D06" w:rsidP="00CC6D06">
      <w:pPr>
        <w:ind w:firstLine="708"/>
        <w:jc w:val="both"/>
        <w:rPr>
          <w:sz w:val="28"/>
          <w:szCs w:val="22"/>
          <w:lang w:eastAsia="en-US"/>
        </w:rPr>
      </w:pPr>
      <w:r w:rsidRPr="00CC6D06">
        <w:rPr>
          <w:sz w:val="28"/>
          <w:szCs w:val="22"/>
          <w:lang w:eastAsia="en-US"/>
        </w:rPr>
        <w:t>1) несоответствие Правил генеральному плану поселения, возникшее в результате внесения в генеральный план поселения изменений;</w:t>
      </w:r>
    </w:p>
    <w:p w:rsidR="00CC6D06" w:rsidRPr="00CC6D06" w:rsidRDefault="00CC6D06" w:rsidP="00CC6D06">
      <w:pPr>
        <w:ind w:firstLine="708"/>
        <w:jc w:val="both"/>
        <w:rPr>
          <w:sz w:val="28"/>
          <w:szCs w:val="22"/>
          <w:lang w:eastAsia="en-US"/>
        </w:rPr>
      </w:pPr>
      <w:r w:rsidRPr="00CC6D06">
        <w:rPr>
          <w:sz w:val="28"/>
          <w:szCs w:val="22"/>
          <w:lang w:eastAsia="en-US"/>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C6D06">
        <w:rPr>
          <w:sz w:val="28"/>
          <w:szCs w:val="22"/>
          <w:lang w:eastAsia="en-US"/>
        </w:rPr>
        <w:t>приаэродромной</w:t>
      </w:r>
      <w:proofErr w:type="spellEnd"/>
      <w:r w:rsidRPr="00CC6D06">
        <w:rPr>
          <w:sz w:val="28"/>
          <w:szCs w:val="22"/>
          <w:lang w:eastAsia="en-US"/>
        </w:rPr>
        <w:t xml:space="preserve"> территории, которые допущены в Правилах;</w:t>
      </w:r>
    </w:p>
    <w:p w:rsidR="00CC6D06" w:rsidRPr="00CC6D06" w:rsidRDefault="00CC6D06" w:rsidP="00CC6D06">
      <w:pPr>
        <w:ind w:firstLine="708"/>
        <w:jc w:val="both"/>
        <w:rPr>
          <w:sz w:val="28"/>
          <w:szCs w:val="22"/>
          <w:lang w:eastAsia="en-US"/>
        </w:rPr>
      </w:pPr>
      <w:r w:rsidRPr="00CC6D06">
        <w:rPr>
          <w:sz w:val="28"/>
          <w:szCs w:val="22"/>
          <w:lang w:eastAsia="en-US"/>
        </w:rPr>
        <w:t>2) поступление предложений об изменении границ территориальных зон, изменении градостроительных регламентов;</w:t>
      </w:r>
    </w:p>
    <w:p w:rsidR="00CC6D06" w:rsidRPr="00CC6D06" w:rsidRDefault="00CC6D06" w:rsidP="00CC6D06">
      <w:pPr>
        <w:ind w:firstLine="708"/>
        <w:jc w:val="both"/>
        <w:rPr>
          <w:sz w:val="28"/>
          <w:szCs w:val="22"/>
          <w:lang w:eastAsia="en-US"/>
        </w:rPr>
      </w:pPr>
      <w:r w:rsidRPr="00CC6D06">
        <w:rPr>
          <w:sz w:val="28"/>
          <w:szCs w:val="22"/>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C6D06" w:rsidRPr="00CC6D06" w:rsidRDefault="00CC6D06" w:rsidP="00CC6D06">
      <w:pPr>
        <w:ind w:firstLine="708"/>
        <w:jc w:val="both"/>
        <w:rPr>
          <w:sz w:val="28"/>
          <w:szCs w:val="22"/>
          <w:lang w:eastAsia="en-US"/>
        </w:rPr>
      </w:pPr>
      <w:r w:rsidRPr="00CC6D06">
        <w:rPr>
          <w:sz w:val="28"/>
          <w:szCs w:val="22"/>
          <w:lang w:eastAsia="en-US"/>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CC6D06" w:rsidRPr="00CC6D06" w:rsidRDefault="00CC6D06" w:rsidP="00CC6D06">
      <w:pPr>
        <w:ind w:firstLine="708"/>
        <w:jc w:val="both"/>
        <w:rPr>
          <w:sz w:val="28"/>
          <w:szCs w:val="22"/>
          <w:lang w:eastAsia="en-US"/>
        </w:rPr>
      </w:pPr>
      <w:r w:rsidRPr="00CC6D06">
        <w:rPr>
          <w:sz w:val="28"/>
          <w:szCs w:val="22"/>
          <w:lang w:eastAsia="en-US"/>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w:t>
      </w:r>
      <w:r w:rsidRPr="00CC6D06">
        <w:rPr>
          <w:sz w:val="28"/>
          <w:szCs w:val="22"/>
          <w:lang w:eastAsia="en-US"/>
        </w:rPr>
        <w:lastRenderedPageBreak/>
        <w:t>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C6D06" w:rsidRPr="00CC6D06" w:rsidRDefault="00CC6D06" w:rsidP="00CC6D06">
      <w:pPr>
        <w:ind w:firstLine="708"/>
        <w:jc w:val="both"/>
        <w:rPr>
          <w:sz w:val="28"/>
          <w:szCs w:val="22"/>
          <w:lang w:eastAsia="en-US"/>
        </w:rPr>
      </w:pPr>
      <w:r w:rsidRPr="00CC6D06">
        <w:rPr>
          <w:sz w:val="28"/>
          <w:szCs w:val="22"/>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C6D06" w:rsidRPr="00CC6D06" w:rsidRDefault="00CC6D06" w:rsidP="00CC6D06">
      <w:pPr>
        <w:ind w:firstLine="708"/>
        <w:jc w:val="both"/>
        <w:rPr>
          <w:sz w:val="28"/>
          <w:szCs w:val="22"/>
          <w:lang w:eastAsia="en-US"/>
        </w:rPr>
      </w:pPr>
      <w:r w:rsidRPr="00CC6D06">
        <w:rPr>
          <w:sz w:val="28"/>
          <w:szCs w:val="22"/>
          <w:lang w:eastAsia="en-US"/>
        </w:rPr>
        <w:t>6) принятие решения о комплексном развитии территории;</w:t>
      </w:r>
    </w:p>
    <w:p w:rsidR="00CC6D06" w:rsidRPr="00CC6D06" w:rsidRDefault="00CC6D06" w:rsidP="00CC6D06">
      <w:pPr>
        <w:ind w:firstLine="708"/>
        <w:jc w:val="both"/>
        <w:rPr>
          <w:sz w:val="28"/>
          <w:szCs w:val="22"/>
          <w:lang w:eastAsia="en-US"/>
        </w:rPr>
      </w:pPr>
      <w:r w:rsidRPr="00CC6D06">
        <w:rPr>
          <w:sz w:val="28"/>
          <w:szCs w:val="22"/>
          <w:lang w:eastAsia="en-US"/>
        </w:rPr>
        <w:t>7) обнаружение мест захоронений погибших при защите Отечества, расположенных в границах муниципальных образований;</w:t>
      </w:r>
    </w:p>
    <w:p w:rsidR="00CC6D06" w:rsidRPr="00CC6D06" w:rsidRDefault="00CC6D06" w:rsidP="00CC6D06">
      <w:pPr>
        <w:ind w:firstLine="708"/>
        <w:jc w:val="both"/>
        <w:rPr>
          <w:sz w:val="28"/>
          <w:szCs w:val="22"/>
          <w:lang w:eastAsia="en-US"/>
        </w:rPr>
      </w:pPr>
      <w:r w:rsidRPr="00CC6D06">
        <w:rPr>
          <w:sz w:val="28"/>
          <w:szCs w:val="22"/>
          <w:lang w:eastAsia="en-US"/>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842A1" w:rsidRPr="00AF426D" w:rsidRDefault="00F842A1" w:rsidP="00F842A1">
      <w:pPr>
        <w:ind w:firstLine="708"/>
        <w:jc w:val="both"/>
        <w:rPr>
          <w:sz w:val="28"/>
          <w:szCs w:val="22"/>
          <w:lang w:eastAsia="en-US"/>
        </w:rPr>
      </w:pPr>
      <w:r w:rsidRPr="00AF426D">
        <w:rPr>
          <w:sz w:val="28"/>
          <w:szCs w:val="22"/>
          <w:lang w:eastAsia="en-US"/>
        </w:rPr>
        <w:t>2. Предложения о внесении изменений в Правила в Комиссию направляются:</w:t>
      </w:r>
    </w:p>
    <w:p w:rsidR="00F842A1" w:rsidRPr="00AF426D" w:rsidRDefault="00F842A1" w:rsidP="00F842A1">
      <w:pPr>
        <w:ind w:firstLine="708"/>
        <w:jc w:val="both"/>
        <w:rPr>
          <w:sz w:val="28"/>
          <w:szCs w:val="22"/>
          <w:lang w:eastAsia="en-US"/>
        </w:rPr>
      </w:pPr>
      <w:r w:rsidRPr="00AF426D">
        <w:rPr>
          <w:sz w:val="28"/>
          <w:szCs w:val="22"/>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842A1" w:rsidRPr="00AF426D" w:rsidRDefault="00F842A1" w:rsidP="00F842A1">
      <w:pPr>
        <w:ind w:firstLine="708"/>
        <w:jc w:val="both"/>
        <w:rPr>
          <w:sz w:val="28"/>
          <w:szCs w:val="22"/>
          <w:lang w:eastAsia="en-US"/>
        </w:rPr>
      </w:pPr>
      <w:r w:rsidRPr="00AF426D">
        <w:rPr>
          <w:sz w:val="28"/>
          <w:szCs w:val="22"/>
          <w:lang w:eastAsia="en-US"/>
        </w:rPr>
        <w:t xml:space="preserve">2) органами исполнительной власти </w:t>
      </w:r>
      <w:r>
        <w:rPr>
          <w:sz w:val="28"/>
          <w:szCs w:val="22"/>
          <w:lang w:eastAsia="en-US"/>
        </w:rPr>
        <w:t>Новгородской области</w:t>
      </w:r>
      <w:r w:rsidRPr="003B57F7">
        <w:rPr>
          <w:sz w:val="28"/>
          <w:szCs w:val="22"/>
          <w:lang w:eastAsia="en-US"/>
        </w:rPr>
        <w:t xml:space="preserve"> </w:t>
      </w:r>
      <w:r w:rsidRPr="00AF426D">
        <w:rPr>
          <w:sz w:val="28"/>
          <w:szCs w:val="22"/>
          <w:lang w:eastAsia="en-US"/>
        </w:rPr>
        <w:t>в случаях, если Правила могут воспрепятствовать функционированию, размещению объектов капитального строительства регионального значения;</w:t>
      </w:r>
    </w:p>
    <w:p w:rsidR="00F842A1" w:rsidRPr="00AF426D" w:rsidRDefault="00F842A1" w:rsidP="00F842A1">
      <w:pPr>
        <w:ind w:firstLine="708"/>
        <w:jc w:val="both"/>
        <w:rPr>
          <w:sz w:val="28"/>
          <w:szCs w:val="22"/>
          <w:lang w:eastAsia="en-US"/>
        </w:rPr>
      </w:pPr>
      <w:r w:rsidRPr="00AF426D">
        <w:rPr>
          <w:sz w:val="28"/>
          <w:szCs w:val="22"/>
          <w:lang w:eastAsia="en-US"/>
        </w:rPr>
        <w:t>3)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F842A1" w:rsidRPr="00AF426D" w:rsidRDefault="00F842A1" w:rsidP="00F842A1">
      <w:pPr>
        <w:ind w:firstLine="708"/>
        <w:jc w:val="both"/>
        <w:rPr>
          <w:sz w:val="28"/>
          <w:szCs w:val="22"/>
          <w:lang w:eastAsia="en-US"/>
        </w:rPr>
      </w:pPr>
      <w:r w:rsidRPr="00AF426D">
        <w:rPr>
          <w:sz w:val="28"/>
          <w:szCs w:val="22"/>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842A1" w:rsidRPr="00AF426D" w:rsidRDefault="00F842A1" w:rsidP="00F842A1">
      <w:pPr>
        <w:pStyle w:val="2"/>
        <w:rPr>
          <w:lang w:eastAsia="en-US"/>
        </w:rPr>
      </w:pPr>
      <w:r w:rsidRPr="00AF426D">
        <w:rPr>
          <w:lang w:eastAsia="en-US"/>
        </w:rPr>
        <w:t xml:space="preserve">Статья </w:t>
      </w:r>
      <w:r>
        <w:rPr>
          <w:lang w:eastAsia="en-US"/>
        </w:rPr>
        <w:t>27</w:t>
      </w:r>
      <w:r w:rsidRPr="00AF426D">
        <w:rPr>
          <w:lang w:eastAsia="en-US"/>
        </w:rPr>
        <w:t>. Порядок рассмотрения предложений и инициатив по внесению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1. Рассмотрение предложений о внесении изменений в Правила производится Комиссией в течение тридцати дней со дня их внесения.</w:t>
      </w:r>
    </w:p>
    <w:p w:rsidR="00F842A1" w:rsidRPr="00AF426D" w:rsidRDefault="00F842A1" w:rsidP="00F842A1">
      <w:pPr>
        <w:ind w:firstLine="708"/>
        <w:jc w:val="both"/>
        <w:rPr>
          <w:sz w:val="28"/>
          <w:szCs w:val="22"/>
          <w:lang w:eastAsia="en-US"/>
        </w:rPr>
      </w:pPr>
      <w:r w:rsidRPr="00AF426D">
        <w:rPr>
          <w:sz w:val="28"/>
          <w:szCs w:val="22"/>
          <w:lang w:eastAsia="en-US"/>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F842A1" w:rsidRPr="00AF426D" w:rsidRDefault="00F842A1" w:rsidP="00F842A1">
      <w:pPr>
        <w:ind w:firstLine="708"/>
        <w:jc w:val="both"/>
        <w:rPr>
          <w:sz w:val="28"/>
          <w:szCs w:val="22"/>
          <w:lang w:eastAsia="en-US"/>
        </w:rPr>
      </w:pPr>
      <w:r w:rsidRPr="00AF426D">
        <w:rPr>
          <w:sz w:val="28"/>
          <w:szCs w:val="22"/>
          <w:lang w:eastAsia="en-US"/>
        </w:rPr>
        <w:lastRenderedPageBreak/>
        <w:t>1) о принятии предложения по внесению изменений в Правила и о внесении соответствующих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2) об отклонении предложения по внесению изменений в Правила, с указанием причин отклонения.</w:t>
      </w:r>
    </w:p>
    <w:p w:rsidR="00F842A1" w:rsidRPr="00AF426D" w:rsidRDefault="00F842A1" w:rsidP="00F842A1">
      <w:pPr>
        <w:ind w:firstLine="708"/>
        <w:jc w:val="both"/>
        <w:rPr>
          <w:sz w:val="28"/>
          <w:szCs w:val="22"/>
          <w:lang w:eastAsia="en-US"/>
        </w:rPr>
      </w:pPr>
      <w:r w:rsidRPr="00AF426D">
        <w:rPr>
          <w:sz w:val="28"/>
          <w:szCs w:val="22"/>
          <w:lang w:eastAsia="en-US"/>
        </w:rPr>
        <w:t xml:space="preserve">3. Комиссия направляет заключение, предусмотренное пунктом 2 настоящей статьи, главе администрации </w:t>
      </w:r>
      <w:r>
        <w:rPr>
          <w:sz w:val="28"/>
          <w:szCs w:val="22"/>
          <w:lang w:eastAsia="en-US"/>
        </w:rPr>
        <w:t>П</w:t>
      </w:r>
      <w:r w:rsidRPr="00AF426D">
        <w:rPr>
          <w:sz w:val="28"/>
          <w:szCs w:val="22"/>
          <w:lang w:eastAsia="en-US"/>
        </w:rPr>
        <w:t xml:space="preserve">оселения, который в течение тридцати дней со дня получения такого заключения с учетом рекомендаций, содержащихся в заключении комиссии, издает постановление администрации </w:t>
      </w:r>
      <w:r>
        <w:rPr>
          <w:sz w:val="28"/>
          <w:szCs w:val="22"/>
          <w:lang w:eastAsia="en-US"/>
        </w:rPr>
        <w:t>П</w:t>
      </w:r>
      <w:r w:rsidRPr="00AF426D">
        <w:rPr>
          <w:sz w:val="28"/>
          <w:szCs w:val="22"/>
          <w:lang w:eastAsia="en-US"/>
        </w:rPr>
        <w:t>оселения о подготовке проекта о внесении изменений в Правила или об отклонении предложения о внесении изменений в Правила с указанием причин отклонения.</w:t>
      </w:r>
    </w:p>
    <w:p w:rsidR="00F842A1" w:rsidRPr="00AF426D" w:rsidRDefault="00F842A1" w:rsidP="00F842A1">
      <w:pPr>
        <w:ind w:firstLine="708"/>
        <w:jc w:val="both"/>
        <w:rPr>
          <w:sz w:val="28"/>
          <w:szCs w:val="22"/>
          <w:lang w:eastAsia="en-US"/>
        </w:rPr>
      </w:pPr>
      <w:r w:rsidRPr="00AF426D">
        <w:rPr>
          <w:sz w:val="28"/>
          <w:szCs w:val="22"/>
          <w:lang w:eastAsia="en-US"/>
        </w:rPr>
        <w:t xml:space="preserve">4. В постановлении главы администрации </w:t>
      </w:r>
      <w:r>
        <w:rPr>
          <w:sz w:val="28"/>
          <w:szCs w:val="22"/>
          <w:lang w:eastAsia="en-US"/>
        </w:rPr>
        <w:t>П</w:t>
      </w:r>
      <w:r w:rsidRPr="00AF426D">
        <w:rPr>
          <w:sz w:val="28"/>
          <w:szCs w:val="22"/>
          <w:lang w:eastAsia="en-US"/>
        </w:rPr>
        <w:t>оселения о подготовке проекта решения о внесении изменений в Правила устанавливаются:</w:t>
      </w:r>
    </w:p>
    <w:p w:rsidR="00F842A1" w:rsidRPr="00AF426D" w:rsidRDefault="00F842A1" w:rsidP="00F842A1">
      <w:pPr>
        <w:ind w:firstLine="708"/>
        <w:jc w:val="both"/>
        <w:rPr>
          <w:sz w:val="28"/>
          <w:szCs w:val="22"/>
          <w:lang w:eastAsia="en-US"/>
        </w:rPr>
      </w:pPr>
      <w:r w:rsidRPr="00AF426D">
        <w:rPr>
          <w:sz w:val="28"/>
          <w:szCs w:val="22"/>
          <w:lang w:eastAsia="en-US"/>
        </w:rPr>
        <w:t>1)</w:t>
      </w:r>
      <w:r w:rsidRPr="00AF426D">
        <w:rPr>
          <w:sz w:val="28"/>
          <w:szCs w:val="22"/>
          <w:lang w:eastAsia="en-US"/>
        </w:rPr>
        <w:tab/>
        <w:t>порядок и сроки проведения работ по подготовке проекта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2)</w:t>
      </w:r>
      <w:r w:rsidRPr="00AF426D">
        <w:rPr>
          <w:sz w:val="28"/>
          <w:szCs w:val="22"/>
          <w:lang w:eastAsia="en-US"/>
        </w:rPr>
        <w:tab/>
        <w:t>порядок направления в Комиссию предложений заинтересованных лиц по подготовке проекта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3)</w:t>
      </w:r>
      <w:r w:rsidRPr="00AF426D">
        <w:rPr>
          <w:sz w:val="28"/>
          <w:szCs w:val="22"/>
          <w:lang w:eastAsia="en-US"/>
        </w:rPr>
        <w:tab/>
        <w:t>иные положения, касающиеся организации указанных работ.</w:t>
      </w:r>
    </w:p>
    <w:p w:rsidR="00F842A1" w:rsidRPr="00AF426D" w:rsidRDefault="00F842A1" w:rsidP="00F842A1">
      <w:pPr>
        <w:ind w:firstLine="708"/>
        <w:jc w:val="both"/>
        <w:rPr>
          <w:sz w:val="28"/>
          <w:szCs w:val="22"/>
          <w:lang w:eastAsia="en-US"/>
        </w:rPr>
      </w:pPr>
      <w:r w:rsidRPr="00AF426D">
        <w:rPr>
          <w:sz w:val="28"/>
          <w:szCs w:val="22"/>
          <w:lang w:eastAsia="en-US"/>
        </w:rPr>
        <w:t xml:space="preserve">5. Глава администрации </w:t>
      </w:r>
      <w:r>
        <w:rPr>
          <w:sz w:val="28"/>
          <w:szCs w:val="22"/>
          <w:lang w:eastAsia="en-US"/>
        </w:rPr>
        <w:t>П</w:t>
      </w:r>
      <w:r w:rsidRPr="00AF426D">
        <w:rPr>
          <w:sz w:val="28"/>
          <w:szCs w:val="22"/>
          <w:lang w:eastAsia="en-US"/>
        </w:rPr>
        <w:t xml:space="preserve">оселения не позднее десяти дней со дня издания постановления администрации </w:t>
      </w:r>
      <w:r>
        <w:rPr>
          <w:sz w:val="28"/>
          <w:szCs w:val="22"/>
          <w:lang w:eastAsia="en-US"/>
        </w:rPr>
        <w:t>П</w:t>
      </w:r>
      <w:r w:rsidRPr="00AF426D">
        <w:rPr>
          <w:sz w:val="28"/>
          <w:szCs w:val="22"/>
          <w:lang w:eastAsia="en-US"/>
        </w:rPr>
        <w:t>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в сети Интернет.</w:t>
      </w:r>
    </w:p>
    <w:p w:rsidR="00F842A1" w:rsidRPr="00AF426D" w:rsidRDefault="00F842A1" w:rsidP="00F842A1">
      <w:pPr>
        <w:ind w:firstLine="708"/>
        <w:jc w:val="both"/>
        <w:rPr>
          <w:sz w:val="28"/>
          <w:szCs w:val="22"/>
          <w:lang w:eastAsia="en-US"/>
        </w:rPr>
      </w:pPr>
      <w:r w:rsidRPr="00AF426D">
        <w:rPr>
          <w:sz w:val="28"/>
          <w:szCs w:val="22"/>
          <w:lang w:eastAsia="en-US"/>
        </w:rPr>
        <w:t xml:space="preserve">6. Копия постановления администрации </w:t>
      </w:r>
      <w:r>
        <w:rPr>
          <w:sz w:val="28"/>
          <w:szCs w:val="22"/>
          <w:lang w:eastAsia="en-US"/>
        </w:rPr>
        <w:t>П</w:t>
      </w:r>
      <w:r w:rsidRPr="00AF426D">
        <w:rPr>
          <w:sz w:val="28"/>
          <w:szCs w:val="22"/>
          <w:lang w:eastAsia="en-US"/>
        </w:rPr>
        <w:t xml:space="preserve">оселения о подготовке о внесении изменений в Правила или об отклонении предложения о внесении изменений в Правила направляется администрацией </w:t>
      </w:r>
      <w:r>
        <w:rPr>
          <w:sz w:val="28"/>
          <w:szCs w:val="22"/>
          <w:lang w:eastAsia="en-US"/>
        </w:rPr>
        <w:t>П</w:t>
      </w:r>
      <w:r w:rsidRPr="00AF426D">
        <w:rPr>
          <w:sz w:val="28"/>
          <w:szCs w:val="22"/>
          <w:lang w:eastAsia="en-US"/>
        </w:rPr>
        <w:t xml:space="preserve">оселения заявителю не позднее тридцати дней со дня получения главой администрации </w:t>
      </w:r>
      <w:r>
        <w:rPr>
          <w:sz w:val="28"/>
          <w:szCs w:val="22"/>
          <w:lang w:eastAsia="en-US"/>
        </w:rPr>
        <w:t>П</w:t>
      </w:r>
      <w:r w:rsidRPr="00AF426D">
        <w:rPr>
          <w:sz w:val="28"/>
          <w:szCs w:val="22"/>
          <w:lang w:eastAsia="en-US"/>
        </w:rPr>
        <w:t>оселения заключения комиссии, предусмотренного пунктом 2 настоящей статьи.</w:t>
      </w:r>
    </w:p>
    <w:p w:rsidR="00F842A1" w:rsidRPr="00AF426D" w:rsidRDefault="00F842A1" w:rsidP="00F842A1">
      <w:pPr>
        <w:pStyle w:val="2"/>
        <w:ind w:firstLine="708"/>
        <w:rPr>
          <w:lang w:eastAsia="en-US"/>
        </w:rPr>
      </w:pPr>
      <w:r w:rsidRPr="00AF426D">
        <w:rPr>
          <w:lang w:eastAsia="en-US"/>
        </w:rPr>
        <w:t xml:space="preserve">Статья </w:t>
      </w:r>
      <w:r>
        <w:rPr>
          <w:lang w:eastAsia="en-US"/>
        </w:rPr>
        <w:t>28</w:t>
      </w:r>
      <w:r w:rsidRPr="00AF426D">
        <w:rPr>
          <w:lang w:eastAsia="en-US"/>
        </w:rPr>
        <w:t>. Подготовка и принятие проекта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1.</w:t>
      </w:r>
      <w:r>
        <w:rPr>
          <w:sz w:val="28"/>
          <w:szCs w:val="22"/>
          <w:lang w:eastAsia="en-US"/>
        </w:rPr>
        <w:t xml:space="preserve"> </w:t>
      </w:r>
      <w:r w:rsidRPr="00AF426D">
        <w:rPr>
          <w:sz w:val="28"/>
          <w:szCs w:val="22"/>
          <w:lang w:eastAsia="en-US"/>
        </w:rPr>
        <w:t xml:space="preserve">В целях осуществления работ по подготовке проекта решения о внесении изменений в Правила администрация </w:t>
      </w:r>
      <w:r>
        <w:rPr>
          <w:sz w:val="28"/>
          <w:szCs w:val="22"/>
          <w:lang w:eastAsia="en-US"/>
        </w:rPr>
        <w:t>П</w:t>
      </w:r>
      <w:r w:rsidRPr="00AF426D">
        <w:rPr>
          <w:sz w:val="28"/>
          <w:szCs w:val="22"/>
          <w:lang w:eastAsia="en-US"/>
        </w:rPr>
        <w:t>оселения вправе заключать муниципальные контракты по итогам размещения заказа в соответствии с законодательством Российской Федерации.</w:t>
      </w:r>
    </w:p>
    <w:p w:rsidR="00F842A1" w:rsidRPr="00AF426D" w:rsidRDefault="00F842A1" w:rsidP="00F842A1">
      <w:pPr>
        <w:ind w:firstLine="708"/>
        <w:jc w:val="both"/>
        <w:rPr>
          <w:sz w:val="28"/>
          <w:szCs w:val="22"/>
          <w:lang w:eastAsia="en-US"/>
        </w:rPr>
      </w:pPr>
      <w:r w:rsidRPr="00AF426D">
        <w:rPr>
          <w:sz w:val="28"/>
          <w:szCs w:val="22"/>
          <w:lang w:eastAsia="en-US"/>
        </w:rPr>
        <w:t>2.</w:t>
      </w:r>
      <w:r>
        <w:rPr>
          <w:sz w:val="28"/>
          <w:szCs w:val="22"/>
          <w:lang w:eastAsia="en-US"/>
        </w:rPr>
        <w:t xml:space="preserve"> </w:t>
      </w:r>
      <w:r w:rsidRPr="00AF426D">
        <w:rPr>
          <w:sz w:val="28"/>
          <w:szCs w:val="22"/>
          <w:lang w:eastAsia="en-US"/>
        </w:rPr>
        <w:t>В случае заключения муниципального контракта по подготовке проекта решения о внесении изменений в Правила, Комиссия:</w:t>
      </w:r>
    </w:p>
    <w:p w:rsidR="00F842A1" w:rsidRPr="00AF426D" w:rsidRDefault="00F842A1" w:rsidP="00F842A1">
      <w:pPr>
        <w:ind w:firstLine="708"/>
        <w:jc w:val="both"/>
        <w:rPr>
          <w:sz w:val="28"/>
          <w:szCs w:val="22"/>
          <w:lang w:eastAsia="en-US"/>
        </w:rPr>
      </w:pPr>
      <w:r w:rsidRPr="00AF426D">
        <w:rPr>
          <w:sz w:val="28"/>
          <w:szCs w:val="22"/>
          <w:lang w:eastAsia="en-US"/>
        </w:rPr>
        <w:t>1)</w:t>
      </w:r>
      <w:r>
        <w:rPr>
          <w:sz w:val="28"/>
          <w:szCs w:val="22"/>
          <w:lang w:eastAsia="en-US"/>
        </w:rPr>
        <w:t xml:space="preserve"> </w:t>
      </w:r>
      <w:r w:rsidRPr="00AF426D">
        <w:rPr>
          <w:sz w:val="28"/>
          <w:szCs w:val="22"/>
          <w:lang w:eastAsia="en-US"/>
        </w:rPr>
        <w:t>осуществляет контроль за подготовкой проекта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2)</w:t>
      </w:r>
      <w:r>
        <w:rPr>
          <w:sz w:val="28"/>
          <w:szCs w:val="22"/>
          <w:lang w:eastAsia="en-US"/>
        </w:rPr>
        <w:t xml:space="preserve"> </w:t>
      </w:r>
      <w:r w:rsidRPr="00AF426D">
        <w:rPr>
          <w:sz w:val="28"/>
          <w:szCs w:val="22"/>
          <w:lang w:eastAsia="en-US"/>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F842A1" w:rsidRPr="00AF426D" w:rsidRDefault="00F842A1" w:rsidP="00F842A1">
      <w:pPr>
        <w:ind w:firstLine="708"/>
        <w:jc w:val="both"/>
        <w:rPr>
          <w:sz w:val="28"/>
          <w:szCs w:val="22"/>
          <w:lang w:eastAsia="en-US"/>
        </w:rPr>
      </w:pPr>
      <w:r w:rsidRPr="00AF426D">
        <w:rPr>
          <w:sz w:val="28"/>
          <w:szCs w:val="22"/>
          <w:lang w:eastAsia="en-US"/>
        </w:rPr>
        <w:lastRenderedPageBreak/>
        <w:t>3)</w:t>
      </w:r>
      <w:r>
        <w:rPr>
          <w:sz w:val="28"/>
          <w:szCs w:val="22"/>
          <w:lang w:eastAsia="en-US"/>
        </w:rPr>
        <w:t xml:space="preserve"> </w:t>
      </w:r>
      <w:r w:rsidRPr="00AF426D">
        <w:rPr>
          <w:sz w:val="28"/>
          <w:szCs w:val="22"/>
          <w:lang w:eastAsia="en-US"/>
        </w:rPr>
        <w:t>подготавливает предложения и замечания по проекту решения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3.</w:t>
      </w:r>
      <w:r>
        <w:rPr>
          <w:sz w:val="28"/>
          <w:szCs w:val="22"/>
          <w:lang w:eastAsia="en-US"/>
        </w:rPr>
        <w:t xml:space="preserve"> </w:t>
      </w:r>
      <w:r w:rsidRPr="00AF426D">
        <w:rPr>
          <w:sz w:val="28"/>
          <w:szCs w:val="22"/>
          <w:lang w:eastAsia="en-US"/>
        </w:rPr>
        <w:t xml:space="preserve">Администрация </w:t>
      </w:r>
      <w:r>
        <w:rPr>
          <w:sz w:val="28"/>
          <w:szCs w:val="22"/>
          <w:lang w:eastAsia="en-US"/>
        </w:rPr>
        <w:t>П</w:t>
      </w:r>
      <w:r w:rsidRPr="00AF426D">
        <w:rPr>
          <w:sz w:val="28"/>
          <w:szCs w:val="22"/>
          <w:lang w:eastAsia="en-US"/>
        </w:rPr>
        <w:t>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F842A1" w:rsidRPr="00AF426D" w:rsidRDefault="00F842A1" w:rsidP="00F842A1">
      <w:pPr>
        <w:ind w:firstLine="708"/>
        <w:jc w:val="both"/>
        <w:rPr>
          <w:sz w:val="28"/>
          <w:szCs w:val="22"/>
          <w:lang w:eastAsia="en-US"/>
        </w:rPr>
      </w:pPr>
      <w:r w:rsidRPr="00AF426D">
        <w:rPr>
          <w:sz w:val="28"/>
          <w:szCs w:val="22"/>
          <w:lang w:eastAsia="en-US"/>
        </w:rPr>
        <w:t>4.</w:t>
      </w:r>
      <w:r>
        <w:rPr>
          <w:sz w:val="28"/>
          <w:szCs w:val="22"/>
          <w:lang w:eastAsia="en-US"/>
        </w:rPr>
        <w:t xml:space="preserve"> </w:t>
      </w:r>
      <w:r w:rsidRPr="00AF426D">
        <w:rPr>
          <w:sz w:val="28"/>
          <w:szCs w:val="22"/>
          <w:lang w:eastAsia="en-US"/>
        </w:rPr>
        <w:t xml:space="preserve">По результатам указанной в пункте 3 настоящей статьи проверки администрация </w:t>
      </w:r>
      <w:r>
        <w:rPr>
          <w:sz w:val="28"/>
          <w:szCs w:val="22"/>
          <w:lang w:eastAsia="en-US"/>
        </w:rPr>
        <w:t>П</w:t>
      </w:r>
      <w:r w:rsidRPr="00AF426D">
        <w:rPr>
          <w:sz w:val="28"/>
          <w:szCs w:val="22"/>
          <w:lang w:eastAsia="en-US"/>
        </w:rPr>
        <w:t>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пункте 3 настоящей статьи, в Комиссию на доработку.</w:t>
      </w:r>
    </w:p>
    <w:p w:rsidR="00F842A1" w:rsidRPr="00AF426D" w:rsidRDefault="00F842A1" w:rsidP="00F842A1">
      <w:pPr>
        <w:ind w:firstLine="708"/>
        <w:jc w:val="both"/>
        <w:rPr>
          <w:sz w:val="28"/>
          <w:szCs w:val="22"/>
          <w:lang w:eastAsia="en-US"/>
        </w:rPr>
      </w:pPr>
      <w:r w:rsidRPr="00AF426D">
        <w:rPr>
          <w:sz w:val="28"/>
          <w:szCs w:val="22"/>
          <w:lang w:eastAsia="en-US"/>
        </w:rPr>
        <w:t>5.</w:t>
      </w:r>
      <w:r>
        <w:rPr>
          <w:sz w:val="28"/>
          <w:szCs w:val="22"/>
          <w:lang w:eastAsia="en-US"/>
        </w:rPr>
        <w:t xml:space="preserve"> </w:t>
      </w:r>
      <w:r w:rsidRPr="00AF426D">
        <w:rPr>
          <w:sz w:val="28"/>
          <w:szCs w:val="22"/>
          <w:lang w:eastAsia="en-US"/>
        </w:rPr>
        <w:t xml:space="preserve">Глава </w:t>
      </w:r>
      <w:r>
        <w:rPr>
          <w:sz w:val="28"/>
          <w:szCs w:val="22"/>
          <w:lang w:eastAsia="en-US"/>
        </w:rPr>
        <w:t>П</w:t>
      </w:r>
      <w:r w:rsidRPr="00AF426D">
        <w:rPr>
          <w:sz w:val="28"/>
          <w:szCs w:val="22"/>
          <w:lang w:eastAsia="en-US"/>
        </w:rPr>
        <w:t>оселения издает постановление о проведении публичных слушаний по вопросу о внесении изменений в Правила в срок не позднее чем через десять дней со дня получения такого проекта о внесении изменений в Правила.</w:t>
      </w:r>
    </w:p>
    <w:p w:rsidR="00F842A1" w:rsidRPr="00AF426D" w:rsidRDefault="00F842A1" w:rsidP="00F842A1">
      <w:pPr>
        <w:ind w:firstLine="708"/>
        <w:jc w:val="both"/>
        <w:rPr>
          <w:sz w:val="28"/>
          <w:szCs w:val="22"/>
          <w:lang w:eastAsia="en-US"/>
        </w:rPr>
      </w:pPr>
      <w:r w:rsidRPr="00AF426D">
        <w:rPr>
          <w:sz w:val="28"/>
          <w:szCs w:val="22"/>
          <w:lang w:eastAsia="en-US"/>
        </w:rPr>
        <w:t>6.</w:t>
      </w:r>
      <w:r>
        <w:rPr>
          <w:sz w:val="28"/>
          <w:szCs w:val="22"/>
          <w:lang w:eastAsia="en-US"/>
        </w:rPr>
        <w:t xml:space="preserve"> </w:t>
      </w:r>
      <w:r w:rsidRPr="00AF426D">
        <w:rPr>
          <w:sz w:val="28"/>
          <w:szCs w:val="22"/>
          <w:lang w:eastAsia="en-US"/>
        </w:rPr>
        <w:t xml:space="preserve">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w:t>
      </w:r>
      <w:r>
        <w:rPr>
          <w:sz w:val="28"/>
          <w:szCs w:val="22"/>
          <w:lang w:eastAsia="en-US"/>
        </w:rPr>
        <w:t>П</w:t>
      </w:r>
      <w:r w:rsidRPr="00AF426D">
        <w:rPr>
          <w:sz w:val="28"/>
          <w:szCs w:val="22"/>
          <w:lang w:eastAsia="en-US"/>
        </w:rPr>
        <w:t>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F842A1" w:rsidRPr="00AF426D" w:rsidRDefault="00F842A1" w:rsidP="00F842A1">
      <w:pPr>
        <w:ind w:firstLine="708"/>
        <w:jc w:val="both"/>
        <w:rPr>
          <w:sz w:val="28"/>
          <w:szCs w:val="22"/>
          <w:lang w:eastAsia="en-US"/>
        </w:rPr>
      </w:pPr>
      <w:r w:rsidRPr="00AF426D">
        <w:rPr>
          <w:sz w:val="28"/>
          <w:szCs w:val="22"/>
          <w:lang w:eastAsia="en-US"/>
        </w:rPr>
        <w:t>7.</w:t>
      </w:r>
      <w:r>
        <w:rPr>
          <w:sz w:val="28"/>
          <w:szCs w:val="22"/>
          <w:lang w:eastAsia="en-US"/>
        </w:rPr>
        <w:t xml:space="preserve"> </w:t>
      </w:r>
      <w:r w:rsidRPr="00AF426D">
        <w:rPr>
          <w:sz w:val="28"/>
          <w:szCs w:val="22"/>
          <w:lang w:eastAsia="en-US"/>
        </w:rPr>
        <w:t xml:space="preserve">Глава администрации </w:t>
      </w:r>
      <w:r>
        <w:rPr>
          <w:sz w:val="28"/>
          <w:szCs w:val="22"/>
          <w:lang w:eastAsia="en-US"/>
        </w:rPr>
        <w:t>П</w:t>
      </w:r>
      <w:r w:rsidRPr="00AF426D">
        <w:rPr>
          <w:sz w:val="28"/>
          <w:szCs w:val="22"/>
          <w:lang w:eastAsia="en-US"/>
        </w:rPr>
        <w:t>оселения в течение десяти дней после представления ему проекта решения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w:t>
      </w:r>
      <w:r>
        <w:rPr>
          <w:sz w:val="28"/>
          <w:szCs w:val="22"/>
          <w:lang w:eastAsia="en-US"/>
        </w:rPr>
        <w:t xml:space="preserve"> соответствующий представительный орган </w:t>
      </w:r>
      <w:r w:rsidRPr="003B57F7">
        <w:rPr>
          <w:sz w:val="28"/>
          <w:szCs w:val="22"/>
          <w:lang w:eastAsia="en-US"/>
        </w:rPr>
        <w:t>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Pr>
          <w:sz w:val="28"/>
          <w:szCs w:val="22"/>
          <w:lang w:eastAsia="en-US"/>
        </w:rPr>
        <w:t>.</w:t>
      </w:r>
    </w:p>
    <w:p w:rsidR="00F842A1" w:rsidRPr="0052653F" w:rsidRDefault="00F842A1" w:rsidP="00F842A1">
      <w:pPr>
        <w:pStyle w:val="2"/>
        <w:ind w:firstLine="708"/>
        <w:rPr>
          <w:szCs w:val="28"/>
        </w:rPr>
      </w:pPr>
      <w:bookmarkStart w:id="61" w:name="_Toc395562054"/>
      <w:bookmarkStart w:id="62" w:name="_Toc403727671"/>
      <w:r w:rsidRPr="0052653F">
        <w:rPr>
          <w:szCs w:val="28"/>
        </w:rPr>
        <w:t xml:space="preserve">Статья </w:t>
      </w:r>
      <w:r>
        <w:rPr>
          <w:szCs w:val="28"/>
        </w:rPr>
        <w:t>29</w:t>
      </w:r>
      <w:r w:rsidRPr="0052653F">
        <w:rPr>
          <w:szCs w:val="28"/>
        </w:rPr>
        <w:t>. Действие Правил по отношению к генеральному плану Поселения, иным документам территориального планирования и документации по планировке территории</w:t>
      </w:r>
      <w:bookmarkEnd w:id="61"/>
      <w:bookmarkEnd w:id="62"/>
    </w:p>
    <w:p w:rsidR="00F842A1" w:rsidRPr="00874983" w:rsidRDefault="00F842A1" w:rsidP="00F842A1">
      <w:pPr>
        <w:pStyle w:val="ConsPlusNormal"/>
        <w:widowControl/>
        <w:ind w:firstLine="709"/>
        <w:jc w:val="both"/>
        <w:rPr>
          <w:rFonts w:ascii="Times New Roman" w:hAnsi="Times New Roman" w:cs="Times New Roman"/>
          <w:color w:val="FF0000"/>
          <w:sz w:val="28"/>
          <w:szCs w:val="28"/>
        </w:rPr>
      </w:pPr>
      <w:bookmarkStart w:id="63" w:name="а6"/>
      <w:bookmarkEnd w:id="63"/>
      <w:r w:rsidRPr="0052653F">
        <w:rPr>
          <w:rFonts w:ascii="Times New Roman" w:hAnsi="Times New Roman" w:cs="Times New Roman"/>
          <w:sz w:val="28"/>
          <w:szCs w:val="28"/>
        </w:rPr>
        <w:t xml:space="preserve">1. Принятие генерального плана Поселения, внесение изменений в генеральный план Поселения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Поселения, схемы территориального планирования муниципального района, внесение изменений в такие документы, изменения в ранее утвержденную главой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документацию по планировке территории, утверждение главой </w:t>
      </w:r>
      <w:r>
        <w:rPr>
          <w:rFonts w:ascii="Times New Roman" w:hAnsi="Times New Roman" w:cs="Times New Roman"/>
          <w:sz w:val="28"/>
          <w:szCs w:val="28"/>
        </w:rPr>
        <w:t>а</w:t>
      </w:r>
      <w:r w:rsidRPr="0052653F">
        <w:rPr>
          <w:rFonts w:ascii="Times New Roman" w:hAnsi="Times New Roman" w:cs="Times New Roman"/>
          <w:sz w:val="28"/>
          <w:szCs w:val="28"/>
        </w:rPr>
        <w:t xml:space="preserve">дминистрации Поселения документации по планировке территории, а также утверждение и изменение иной документации по планировке </w:t>
      </w:r>
      <w:r w:rsidRPr="00C922C9">
        <w:rPr>
          <w:rFonts w:ascii="Times New Roman" w:hAnsi="Times New Roman" w:cs="Times New Roman"/>
          <w:sz w:val="28"/>
          <w:szCs w:val="28"/>
        </w:rPr>
        <w:t>территории не влечет немедленного изменения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C922C9">
        <w:rPr>
          <w:rFonts w:ascii="Times New Roman" w:hAnsi="Times New Roman" w:cs="Times New Roman"/>
          <w:sz w:val="28"/>
          <w:szCs w:val="28"/>
        </w:rPr>
        <w:lastRenderedPageBreak/>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После введения в действие настоящих Правил уполномоченные органы местного самоуправления по представлению заключения Комиссии вправе принимать решения: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подготовке предложений по внесению изменений в генеральный план Поселения с учетом настоящих Правил;</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F842A1" w:rsidRPr="0052653F" w:rsidRDefault="00F842A1" w:rsidP="00F842A1">
      <w:pPr>
        <w:pStyle w:val="1"/>
      </w:pPr>
      <w:r w:rsidRPr="0052653F">
        <w:t>Глава 7. Положения об установлении, изменении, фиксации границ земель публичного использования, их использовани</w:t>
      </w:r>
      <w:bookmarkEnd w:id="59"/>
      <w:bookmarkEnd w:id="60"/>
      <w:r w:rsidRPr="0052653F">
        <w:t>я</w:t>
      </w:r>
    </w:p>
    <w:p w:rsidR="00F842A1" w:rsidRPr="0052653F" w:rsidRDefault="00F842A1" w:rsidP="00F842A1">
      <w:pPr>
        <w:pStyle w:val="2"/>
        <w:ind w:firstLine="708"/>
        <w:rPr>
          <w:szCs w:val="28"/>
        </w:rPr>
      </w:pPr>
      <w:bookmarkStart w:id="64" w:name="_Toc395562081"/>
      <w:bookmarkStart w:id="65" w:name="_Toc403727698"/>
      <w:r w:rsidRPr="0052653F">
        <w:rPr>
          <w:szCs w:val="28"/>
        </w:rPr>
        <w:t xml:space="preserve">Статья </w:t>
      </w:r>
      <w:r>
        <w:rPr>
          <w:szCs w:val="28"/>
        </w:rPr>
        <w:t>30</w:t>
      </w:r>
      <w:r w:rsidRPr="0052653F">
        <w:rPr>
          <w:szCs w:val="28"/>
        </w:rPr>
        <w:t>. Общие положения о землях публичного использования</w:t>
      </w:r>
      <w:bookmarkEnd w:id="64"/>
      <w:bookmarkEnd w:id="65"/>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и пр.),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Границы земель публичного использования определяются и изменяются в случаях и в порядке, определенных в настоящих Правилах.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учета границ фактически существующих земель публичного использования, а также без подготовки предложений в </w:t>
      </w:r>
      <w:r>
        <w:rPr>
          <w:rFonts w:ascii="Times New Roman" w:hAnsi="Times New Roman" w:cs="Times New Roman"/>
          <w:sz w:val="28"/>
          <w:szCs w:val="28"/>
        </w:rPr>
        <w:t>а</w:t>
      </w:r>
      <w:r w:rsidRPr="0052653F">
        <w:rPr>
          <w:rFonts w:ascii="Times New Roman" w:hAnsi="Times New Roman" w:cs="Times New Roman"/>
          <w:sz w:val="28"/>
          <w:szCs w:val="28"/>
        </w:rPr>
        <w:t>дминистрацию Поселения об установлении или изменении границ земель публичного использования (публичного сервитута).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 xml:space="preserve">3. Правообладатели земельных участков освобождаются от уплаты земельного налога в отношении части земельного участка, для которой постановлением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установлен публичный сервитут.</w:t>
      </w:r>
    </w:p>
    <w:p w:rsidR="00F842A1" w:rsidRPr="0052653F" w:rsidRDefault="00F842A1" w:rsidP="00F842A1">
      <w:pPr>
        <w:pStyle w:val="2"/>
        <w:ind w:firstLine="708"/>
        <w:rPr>
          <w:szCs w:val="28"/>
        </w:rPr>
      </w:pPr>
      <w:bookmarkStart w:id="66" w:name="_Toc395562082"/>
      <w:bookmarkStart w:id="67" w:name="_Toc403727699"/>
      <w:r w:rsidRPr="0052653F">
        <w:rPr>
          <w:szCs w:val="28"/>
        </w:rPr>
        <w:t xml:space="preserve">Статья </w:t>
      </w:r>
      <w:r>
        <w:rPr>
          <w:szCs w:val="28"/>
        </w:rPr>
        <w:t>31</w:t>
      </w:r>
      <w:r w:rsidRPr="0052653F">
        <w:rPr>
          <w:szCs w:val="28"/>
        </w:rPr>
        <w:t>. Установление и изменение границ земель публичного использования</w:t>
      </w:r>
      <w:bookmarkEnd w:id="66"/>
      <w:bookmarkEnd w:id="67"/>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наличия и достаточности территорий общего пользования, выделяемых и изменяемых посредством красных линий;</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изменения красных линий и последствия такого изменения;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устанавливаемые, изменяемые границы зон действия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4) границы зон планируемого размещения объектов капитального строительства (в </w:t>
      </w:r>
      <w:proofErr w:type="spellStart"/>
      <w:r w:rsidRPr="0052653F">
        <w:rPr>
          <w:rFonts w:ascii="Times New Roman" w:hAnsi="Times New Roman" w:cs="Times New Roman"/>
          <w:sz w:val="28"/>
          <w:szCs w:val="28"/>
        </w:rPr>
        <w:t>т.ч</w:t>
      </w:r>
      <w:proofErr w:type="spellEnd"/>
      <w:r w:rsidRPr="0052653F">
        <w:rPr>
          <w:rFonts w:ascii="Times New Roman" w:hAnsi="Times New Roman" w:cs="Times New Roman"/>
          <w:sz w:val="28"/>
          <w:szCs w:val="28"/>
        </w:rPr>
        <w:t>. для государственных и муниципальных нужд) в пределах элементов планировочной структуры;</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F842A1" w:rsidRPr="0052653F" w:rsidRDefault="00F842A1" w:rsidP="00F842A1">
      <w:pPr>
        <w:pStyle w:val="2"/>
        <w:ind w:firstLine="708"/>
        <w:rPr>
          <w:szCs w:val="28"/>
        </w:rPr>
      </w:pPr>
      <w:bookmarkStart w:id="68" w:name="_Toc395562083"/>
      <w:bookmarkStart w:id="69" w:name="_Toc403727700"/>
      <w:r w:rsidRPr="0052653F">
        <w:rPr>
          <w:szCs w:val="28"/>
        </w:rPr>
        <w:t xml:space="preserve">Статья </w:t>
      </w:r>
      <w:r>
        <w:rPr>
          <w:szCs w:val="28"/>
        </w:rPr>
        <w:t>32</w:t>
      </w:r>
      <w:r w:rsidRPr="0052653F">
        <w:rPr>
          <w:szCs w:val="28"/>
        </w:rPr>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68"/>
      <w:bookmarkEnd w:id="69"/>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Порядок использования и охраны земель лесного фонда регулируется Земельным Кодексом Российской Федерации и лесным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Поселения.</w:t>
      </w:r>
    </w:p>
    <w:p w:rsidR="00F842A1" w:rsidRPr="0052653F" w:rsidRDefault="00F842A1" w:rsidP="00F842A1">
      <w:pPr>
        <w:pStyle w:val="1"/>
      </w:pPr>
      <w:bookmarkStart w:id="70" w:name="_Глава_8._ПОЛОЖЕНИЯ"/>
      <w:bookmarkStart w:id="71" w:name="_Toc395562091"/>
      <w:bookmarkStart w:id="72" w:name="_Toc403727708"/>
      <w:bookmarkEnd w:id="70"/>
      <w:r w:rsidRPr="0052653F">
        <w:t>Глава 8. Положения о резервировании земель, об изъятии земельных участков для государственных или муниципальных нужд, установлении публичных сервитутов</w:t>
      </w:r>
      <w:bookmarkEnd w:id="71"/>
      <w:bookmarkEnd w:id="72"/>
    </w:p>
    <w:p w:rsidR="00F842A1" w:rsidRPr="0052653F" w:rsidRDefault="00F842A1" w:rsidP="00F842A1">
      <w:pPr>
        <w:pStyle w:val="2"/>
        <w:ind w:firstLine="708"/>
        <w:rPr>
          <w:szCs w:val="28"/>
        </w:rPr>
      </w:pPr>
      <w:bookmarkStart w:id="73" w:name="_Toc395562092"/>
      <w:bookmarkStart w:id="74" w:name="_Toc403727709"/>
      <w:r w:rsidRPr="0052653F">
        <w:rPr>
          <w:szCs w:val="28"/>
        </w:rPr>
        <w:t xml:space="preserve">Статья </w:t>
      </w:r>
      <w:r>
        <w:rPr>
          <w:szCs w:val="28"/>
        </w:rPr>
        <w:t>33</w:t>
      </w:r>
      <w:r w:rsidRPr="0052653F">
        <w:rPr>
          <w:szCs w:val="28"/>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73"/>
      <w:bookmarkEnd w:id="74"/>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По результатам принятия решений уполномоченными органами об изъятии земельных участков для государственных нужд и муниципальных нужд </w:t>
      </w:r>
      <w:r>
        <w:rPr>
          <w:rFonts w:ascii="Times New Roman" w:hAnsi="Times New Roman" w:cs="Times New Roman"/>
          <w:sz w:val="28"/>
          <w:szCs w:val="28"/>
        </w:rPr>
        <w:t>а</w:t>
      </w:r>
      <w:r w:rsidRPr="0052653F">
        <w:rPr>
          <w:rFonts w:ascii="Times New Roman" w:hAnsi="Times New Roman" w:cs="Times New Roman"/>
          <w:sz w:val="28"/>
          <w:szCs w:val="28"/>
        </w:rPr>
        <w:t>дминистрация Поселения, при необходимости, готовит проекты решений о внесении изменений в настоящие Правила, а также в документацию по планировке территории.</w:t>
      </w:r>
    </w:p>
    <w:p w:rsidR="00F842A1" w:rsidRPr="0052653F" w:rsidRDefault="00F842A1" w:rsidP="00F842A1">
      <w:pPr>
        <w:pStyle w:val="2"/>
        <w:ind w:firstLine="708"/>
        <w:rPr>
          <w:szCs w:val="28"/>
        </w:rPr>
      </w:pPr>
      <w:bookmarkStart w:id="75" w:name="_Toc395562093"/>
      <w:bookmarkStart w:id="76" w:name="_Toc403727710"/>
      <w:r w:rsidRPr="0052653F">
        <w:rPr>
          <w:szCs w:val="28"/>
        </w:rPr>
        <w:t xml:space="preserve">Статья </w:t>
      </w:r>
      <w:r>
        <w:rPr>
          <w:szCs w:val="28"/>
        </w:rPr>
        <w:t>34</w:t>
      </w:r>
      <w:r w:rsidRPr="0052653F">
        <w:rPr>
          <w:szCs w:val="28"/>
        </w:rPr>
        <w:t>. Градостроительные основания резервирования земель для государственных или муниципальных нужд</w:t>
      </w:r>
      <w:bookmarkEnd w:id="75"/>
      <w:bookmarkEnd w:id="76"/>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Порядок резервирования земель для государственных или муниципальных нужд определяется земельным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2. Градостроительными основаниями для принятия решений о резервировании земель для государственных или муниципальных нужд </w:t>
      </w:r>
      <w:r w:rsidRPr="0052653F">
        <w:rPr>
          <w:rFonts w:ascii="Times New Roman" w:hAnsi="Times New Roman" w:cs="Times New Roman"/>
          <w:sz w:val="28"/>
          <w:szCs w:val="28"/>
        </w:rPr>
        <w:lastRenderedPageBreak/>
        <w:t>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3. Решение о резервировании земель должно содержать: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цели и сроки резервирования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реквизиты документов, в соответствии с которыми осуществляется резервирование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обоснование наличия государственных или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Решение о резервировании земель вступает в силу не раннее его опубликования.</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5. Действие ограничений прав, установленных решением о резервировании земель, прекращается в связи со следующими обстоятельствами: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а) по истечении указанного в решении срока резервирования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в) отмена решения о резервировании;</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lastRenderedPageBreak/>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д) решение суда, вступившее в законную силу.</w:t>
      </w:r>
    </w:p>
    <w:p w:rsidR="00F842A1" w:rsidRPr="0052653F" w:rsidRDefault="00F842A1" w:rsidP="00F842A1">
      <w:pPr>
        <w:pStyle w:val="2"/>
        <w:ind w:firstLine="708"/>
        <w:rPr>
          <w:szCs w:val="28"/>
        </w:rPr>
      </w:pPr>
      <w:bookmarkStart w:id="77" w:name="_Toc395562094"/>
      <w:bookmarkStart w:id="78" w:name="_Toc403727711"/>
      <w:r w:rsidRPr="0052653F">
        <w:rPr>
          <w:szCs w:val="28"/>
        </w:rPr>
        <w:t xml:space="preserve">Статья </w:t>
      </w:r>
      <w:r>
        <w:rPr>
          <w:szCs w:val="28"/>
        </w:rPr>
        <w:t>35</w:t>
      </w:r>
      <w:r w:rsidRPr="0052653F">
        <w:rPr>
          <w:szCs w:val="28"/>
        </w:rPr>
        <w:t>. Условия установления публичных сервитутов</w:t>
      </w:r>
      <w:bookmarkEnd w:id="77"/>
      <w:bookmarkEnd w:id="78"/>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1. Глава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 xml:space="preserve">3. Установление публичных сервитутов производится постановлением </w:t>
      </w:r>
      <w:r>
        <w:rPr>
          <w:rFonts w:ascii="Times New Roman" w:hAnsi="Times New Roman" w:cs="Times New Roman"/>
          <w:sz w:val="28"/>
          <w:szCs w:val="28"/>
        </w:rPr>
        <w:t>а</w:t>
      </w:r>
      <w:r w:rsidRPr="0052653F">
        <w:rPr>
          <w:rFonts w:ascii="Times New Roman" w:hAnsi="Times New Roman" w:cs="Times New Roman"/>
          <w:sz w:val="28"/>
          <w:szCs w:val="28"/>
        </w:rPr>
        <w:t>дминистрации Поселения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p>
    <w:p w:rsidR="00F842A1" w:rsidRPr="0052653F" w:rsidRDefault="00F842A1" w:rsidP="00F842A1">
      <w:pPr>
        <w:pStyle w:val="1"/>
      </w:pPr>
      <w:bookmarkStart w:id="79" w:name="_Глава_10._СТРОИТЕЛЬНЫЕ"/>
      <w:bookmarkStart w:id="80" w:name="_Toc395562095"/>
      <w:bookmarkStart w:id="81" w:name="_Toc403727712"/>
      <w:bookmarkEnd w:id="79"/>
      <w:r w:rsidRPr="0052653F">
        <w:t>Глава 9. Положения о строительных изменениях объектов капитального строительства</w:t>
      </w:r>
      <w:bookmarkEnd w:id="80"/>
      <w:bookmarkEnd w:id="81"/>
    </w:p>
    <w:p w:rsidR="00F842A1" w:rsidRPr="0052653F" w:rsidRDefault="00F842A1" w:rsidP="00F842A1">
      <w:pPr>
        <w:pStyle w:val="2"/>
        <w:ind w:firstLine="708"/>
        <w:rPr>
          <w:szCs w:val="28"/>
        </w:rPr>
      </w:pPr>
      <w:bookmarkStart w:id="82" w:name="_Статья_38._Право"/>
      <w:bookmarkStart w:id="83" w:name="_Toc395562096"/>
      <w:bookmarkStart w:id="84" w:name="_Toc403727713"/>
      <w:bookmarkEnd w:id="82"/>
      <w:r w:rsidRPr="0052653F">
        <w:rPr>
          <w:szCs w:val="28"/>
        </w:rPr>
        <w:t xml:space="preserve">Статья </w:t>
      </w:r>
      <w:r>
        <w:rPr>
          <w:szCs w:val="28"/>
        </w:rPr>
        <w:t>36</w:t>
      </w:r>
      <w:r w:rsidRPr="0052653F">
        <w:rPr>
          <w:szCs w:val="28"/>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83"/>
      <w:bookmarkEnd w:id="84"/>
    </w:p>
    <w:p w:rsidR="00F842A1" w:rsidRPr="00F6154D" w:rsidRDefault="00F842A1" w:rsidP="00F842A1">
      <w:pPr>
        <w:pStyle w:val="11"/>
        <w:ind w:firstLine="708"/>
        <w:rPr>
          <w:sz w:val="28"/>
          <w:szCs w:val="28"/>
        </w:rPr>
      </w:pPr>
      <w:bookmarkStart w:id="85" w:name="_Toc395562097"/>
      <w:bookmarkStart w:id="86" w:name="_Toc403727714"/>
      <w:r w:rsidRPr="00F6154D">
        <w:rPr>
          <w:sz w:val="28"/>
          <w:szCs w:val="28"/>
        </w:rPr>
        <w:t xml:space="preserve">1. Правом производить строительные изменения недвижимости на территории Поселения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rsidR="00F842A1" w:rsidRPr="00F6154D" w:rsidRDefault="00F842A1" w:rsidP="00F842A1">
      <w:pPr>
        <w:pStyle w:val="11"/>
        <w:ind w:firstLine="708"/>
        <w:rPr>
          <w:sz w:val="28"/>
          <w:szCs w:val="28"/>
        </w:rPr>
      </w:pPr>
      <w:r w:rsidRPr="00F6154D">
        <w:rPr>
          <w:sz w:val="28"/>
          <w:szCs w:val="28"/>
        </w:rPr>
        <w:t>Право на строительные изменения недвижимости может быть реализовано при наличии разрешения на строительство, предоставляемого в порядке предусмотренных статьей 51 Градостроительного кодекса Российской Федерации. Исключения составляют случаи, указанные в пункте 3 настоящей статьи.</w:t>
      </w:r>
    </w:p>
    <w:p w:rsidR="00F842A1" w:rsidRPr="00F6154D" w:rsidRDefault="00F842A1" w:rsidP="00F842A1">
      <w:pPr>
        <w:pStyle w:val="11"/>
        <w:ind w:firstLine="708"/>
        <w:rPr>
          <w:sz w:val="28"/>
          <w:szCs w:val="28"/>
        </w:rPr>
      </w:pPr>
      <w:r w:rsidRPr="00F6154D">
        <w:rPr>
          <w:sz w:val="28"/>
          <w:szCs w:val="28"/>
        </w:rPr>
        <w:lastRenderedPageBreak/>
        <w:t>2. Строительные изменения недвижимости подразделяются на изменения, для которых:</w:t>
      </w:r>
    </w:p>
    <w:p w:rsidR="00F842A1" w:rsidRPr="00F6154D" w:rsidRDefault="00F842A1" w:rsidP="00F842A1">
      <w:pPr>
        <w:pStyle w:val="11"/>
        <w:ind w:firstLine="708"/>
        <w:rPr>
          <w:sz w:val="28"/>
          <w:szCs w:val="28"/>
        </w:rPr>
      </w:pPr>
      <w:r w:rsidRPr="00F6154D">
        <w:rPr>
          <w:sz w:val="28"/>
          <w:szCs w:val="28"/>
        </w:rPr>
        <w:t>не требуется разрешения на строительство;</w:t>
      </w:r>
    </w:p>
    <w:p w:rsidR="00F842A1" w:rsidRPr="00F6154D" w:rsidRDefault="00F842A1" w:rsidP="00F842A1">
      <w:pPr>
        <w:pStyle w:val="11"/>
        <w:ind w:firstLine="708"/>
        <w:rPr>
          <w:sz w:val="28"/>
          <w:szCs w:val="28"/>
        </w:rPr>
      </w:pPr>
      <w:r w:rsidRPr="00F6154D">
        <w:rPr>
          <w:sz w:val="28"/>
          <w:szCs w:val="28"/>
        </w:rPr>
        <w:t>требуется разрешение на строительство.</w:t>
      </w:r>
    </w:p>
    <w:p w:rsidR="00F842A1" w:rsidRPr="00F6154D" w:rsidRDefault="00F842A1" w:rsidP="00F842A1">
      <w:pPr>
        <w:pStyle w:val="11"/>
        <w:ind w:firstLine="708"/>
        <w:rPr>
          <w:sz w:val="28"/>
          <w:szCs w:val="28"/>
        </w:rPr>
      </w:pPr>
      <w:r w:rsidRPr="00F6154D">
        <w:rPr>
          <w:sz w:val="28"/>
          <w:szCs w:val="28"/>
        </w:rPr>
        <w:t>3. Выдача разрешения на строительство не требуется в случаях, предусмотренных статьей 51 Градостроительного кодекса Российской Федерации, законодательством Российской Федерации, законодательством Новгородской области может быть установлен дополнительный перечень случаев и объектов, для которых не требуется получения разрешения на строительство.</w:t>
      </w:r>
    </w:p>
    <w:p w:rsidR="00F842A1" w:rsidRPr="0052653F" w:rsidRDefault="00F842A1" w:rsidP="00F842A1">
      <w:pPr>
        <w:pStyle w:val="2"/>
        <w:ind w:firstLine="708"/>
        <w:rPr>
          <w:szCs w:val="28"/>
        </w:rPr>
      </w:pPr>
      <w:bookmarkStart w:id="87" w:name="_Статья_40._Выдача"/>
      <w:bookmarkStart w:id="88" w:name="_Toc395562098"/>
      <w:bookmarkStart w:id="89" w:name="_Toc403727715"/>
      <w:bookmarkEnd w:id="85"/>
      <w:bookmarkEnd w:id="86"/>
      <w:bookmarkEnd w:id="87"/>
      <w:r>
        <w:rPr>
          <w:szCs w:val="28"/>
        </w:rPr>
        <w:t>Статья 37</w:t>
      </w:r>
      <w:r w:rsidRPr="0052653F">
        <w:rPr>
          <w:szCs w:val="28"/>
        </w:rPr>
        <w:t>. Выдача разрешений на строительство</w:t>
      </w:r>
      <w:bookmarkEnd w:id="88"/>
      <w:bookmarkEnd w:id="89"/>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E66156">
        <w:t xml:space="preserve"> </w:t>
      </w:r>
      <w:r w:rsidRPr="00E66156">
        <w:rPr>
          <w:rFonts w:ascii="Times New Roman" w:hAnsi="Times New Roman" w:cs="Times New Roman"/>
          <w:sz w:val="28"/>
          <w:szCs w:val="28"/>
        </w:rPr>
        <w:t>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52653F">
        <w:rPr>
          <w:rFonts w:ascii="Times New Roman" w:hAnsi="Times New Roman" w:cs="Times New Roman"/>
          <w:sz w:val="28"/>
          <w:szCs w:val="28"/>
        </w:rPr>
        <w:t xml:space="preserve">. Выдача разрешений на строительство, в </w:t>
      </w:r>
      <w:r w:rsidRPr="00F6154D">
        <w:rPr>
          <w:rFonts w:ascii="Times New Roman" w:hAnsi="Times New Roman" w:cs="Times New Roman"/>
          <w:sz w:val="28"/>
          <w:szCs w:val="28"/>
        </w:rPr>
        <w:t>том</w:t>
      </w:r>
      <w:r>
        <w:rPr>
          <w:rFonts w:ascii="Times New Roman" w:hAnsi="Times New Roman" w:cs="Times New Roman"/>
          <w:sz w:val="28"/>
          <w:szCs w:val="28"/>
        </w:rPr>
        <w:t xml:space="preserve"> числе</w:t>
      </w:r>
      <w:r w:rsidRPr="0052653F">
        <w:rPr>
          <w:rFonts w:ascii="Times New Roman" w:hAnsi="Times New Roman" w:cs="Times New Roman"/>
          <w:sz w:val="28"/>
          <w:szCs w:val="28"/>
        </w:rPr>
        <w:t xml:space="preserve">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F842A1" w:rsidRPr="0052653F" w:rsidRDefault="00F842A1" w:rsidP="00F842A1">
      <w:pPr>
        <w:pStyle w:val="2"/>
        <w:ind w:firstLine="708"/>
        <w:rPr>
          <w:szCs w:val="28"/>
        </w:rPr>
      </w:pPr>
      <w:bookmarkStart w:id="90" w:name="_Toc395562099"/>
      <w:bookmarkStart w:id="91" w:name="_Toc403727716"/>
      <w:r w:rsidRPr="0052653F">
        <w:rPr>
          <w:szCs w:val="28"/>
        </w:rPr>
        <w:t xml:space="preserve">Статья </w:t>
      </w:r>
      <w:r>
        <w:rPr>
          <w:szCs w:val="28"/>
        </w:rPr>
        <w:t>38</w:t>
      </w:r>
      <w:r w:rsidRPr="0052653F">
        <w:rPr>
          <w:szCs w:val="28"/>
        </w:rPr>
        <w:t>. Строительство, реконструкция</w:t>
      </w:r>
      <w:bookmarkEnd w:id="90"/>
      <w:bookmarkEnd w:id="91"/>
      <w:r>
        <w:rPr>
          <w:szCs w:val="28"/>
        </w:rPr>
        <w:t>,</w:t>
      </w:r>
      <w:r w:rsidRPr="00ED081F">
        <w:rPr>
          <w:szCs w:val="28"/>
        </w:rPr>
        <w:t xml:space="preserve"> </w:t>
      </w:r>
      <w:r w:rsidRPr="0052653F">
        <w:rPr>
          <w:szCs w:val="28"/>
        </w:rPr>
        <w:t>капитальн</w:t>
      </w:r>
      <w:r>
        <w:rPr>
          <w:szCs w:val="28"/>
        </w:rPr>
        <w:t>ый</w:t>
      </w:r>
      <w:r w:rsidRPr="0052653F">
        <w:rPr>
          <w:szCs w:val="28"/>
        </w:rPr>
        <w:t xml:space="preserve"> ремонт объекта капитального строительства</w:t>
      </w:r>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F842A1"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E66156">
        <w:t xml:space="preserve"> </w:t>
      </w:r>
      <w:r w:rsidRPr="00E66156">
        <w:rPr>
          <w:rFonts w:ascii="Times New Roman" w:hAnsi="Times New Roman" w:cs="Times New Roman"/>
          <w:sz w:val="28"/>
          <w:szCs w:val="28"/>
        </w:rPr>
        <w:t>При необходимости прекращения работ или их приостановления более чем на шесть месяцев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Правилами проведения консервации объекта капитального строительства, утвержденными постановлением Правительства Российской Федерации.</w:t>
      </w:r>
    </w:p>
    <w:p w:rsidR="00F842A1" w:rsidRPr="0052653F" w:rsidRDefault="00F842A1" w:rsidP="00F842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52653F">
        <w:rPr>
          <w:rFonts w:ascii="Times New Roman" w:hAnsi="Times New Roman" w:cs="Times New Roman"/>
          <w:sz w:val="28"/>
          <w:szCs w:val="28"/>
        </w:rPr>
        <w:t>. Государственный строительный надзор и строительный контроль осуществляются в соответствии с федеральным законодательством.</w:t>
      </w:r>
    </w:p>
    <w:p w:rsidR="00F842A1" w:rsidRPr="0052653F" w:rsidRDefault="00F842A1" w:rsidP="00F842A1">
      <w:pPr>
        <w:pStyle w:val="ConsPlusNormal"/>
        <w:widowControl/>
        <w:ind w:firstLine="709"/>
        <w:jc w:val="both"/>
        <w:rPr>
          <w:rFonts w:ascii="Times New Roman" w:hAnsi="Times New Roman" w:cs="Times New Roman"/>
          <w:sz w:val="28"/>
          <w:szCs w:val="28"/>
        </w:rPr>
      </w:pPr>
    </w:p>
    <w:p w:rsidR="00F842A1" w:rsidRPr="0052653F" w:rsidRDefault="00F842A1" w:rsidP="00F842A1">
      <w:pPr>
        <w:pStyle w:val="2"/>
        <w:ind w:firstLine="708"/>
        <w:rPr>
          <w:szCs w:val="28"/>
        </w:rPr>
      </w:pPr>
      <w:bookmarkStart w:id="92" w:name="_Toc395562100"/>
      <w:bookmarkStart w:id="93" w:name="_Toc403727717"/>
      <w:r w:rsidRPr="0052653F">
        <w:rPr>
          <w:szCs w:val="28"/>
        </w:rPr>
        <w:t xml:space="preserve">Статья </w:t>
      </w:r>
      <w:r>
        <w:rPr>
          <w:szCs w:val="28"/>
        </w:rPr>
        <w:t>39</w:t>
      </w:r>
      <w:r w:rsidRPr="0052653F">
        <w:rPr>
          <w:szCs w:val="28"/>
        </w:rPr>
        <w:t>. Выдача разрешения на ввод объекта в эксплуатацию</w:t>
      </w:r>
      <w:bookmarkEnd w:id="92"/>
      <w:bookmarkEnd w:id="93"/>
    </w:p>
    <w:p w:rsidR="00F842A1" w:rsidRPr="00F6154D" w:rsidRDefault="00F842A1" w:rsidP="00F842A1">
      <w:pPr>
        <w:pStyle w:val="11"/>
        <w:ind w:firstLine="708"/>
        <w:rPr>
          <w:sz w:val="28"/>
          <w:szCs w:val="28"/>
        </w:rPr>
      </w:pPr>
      <w:r w:rsidRPr="00F6154D">
        <w:rPr>
          <w:sz w:val="28"/>
          <w:szCs w:val="28"/>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F842A1" w:rsidRPr="00F6154D" w:rsidRDefault="00F842A1" w:rsidP="00F842A1">
      <w:pPr>
        <w:pStyle w:val="11"/>
        <w:ind w:firstLine="708"/>
        <w:rPr>
          <w:sz w:val="28"/>
          <w:szCs w:val="28"/>
        </w:rPr>
      </w:pPr>
      <w:r w:rsidRPr="00F6154D">
        <w:rPr>
          <w:sz w:val="28"/>
          <w:szCs w:val="28"/>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F842A1" w:rsidRPr="00F6154D" w:rsidRDefault="00F842A1" w:rsidP="00F842A1">
      <w:pPr>
        <w:pStyle w:val="11"/>
        <w:ind w:firstLine="708"/>
        <w:rPr>
          <w:sz w:val="28"/>
          <w:szCs w:val="28"/>
        </w:rPr>
      </w:pPr>
      <w:r w:rsidRPr="00F6154D">
        <w:rPr>
          <w:sz w:val="28"/>
          <w:szCs w:val="28"/>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F842A1" w:rsidRPr="0052653F" w:rsidRDefault="00F842A1" w:rsidP="00F842A1">
      <w:pPr>
        <w:pStyle w:val="2"/>
        <w:ind w:firstLine="708"/>
        <w:rPr>
          <w:szCs w:val="28"/>
        </w:rPr>
      </w:pPr>
      <w:bookmarkStart w:id="94" w:name="_Toc395562101"/>
      <w:bookmarkStart w:id="95" w:name="_Toc403727718"/>
      <w:r w:rsidRPr="0052653F">
        <w:rPr>
          <w:szCs w:val="28"/>
        </w:rPr>
        <w:t xml:space="preserve">Статья </w:t>
      </w:r>
      <w:r>
        <w:rPr>
          <w:szCs w:val="28"/>
        </w:rPr>
        <w:t>40</w:t>
      </w:r>
      <w:r w:rsidRPr="0052653F">
        <w:rPr>
          <w:szCs w:val="28"/>
        </w:rPr>
        <w:t>. Ограждение земельных участков</w:t>
      </w:r>
      <w:bookmarkEnd w:id="94"/>
      <w:bookmarkEnd w:id="95"/>
    </w:p>
    <w:p w:rsidR="00F842A1" w:rsidRPr="003630D9" w:rsidRDefault="00F842A1" w:rsidP="00F842A1">
      <w:pPr>
        <w:pStyle w:val="11"/>
        <w:ind w:firstLine="708"/>
        <w:rPr>
          <w:sz w:val="28"/>
          <w:szCs w:val="28"/>
        </w:rPr>
      </w:pPr>
      <w:bookmarkStart w:id="96" w:name="_Toc395562102"/>
      <w:bookmarkStart w:id="97" w:name="_Toc403727719"/>
      <w:r w:rsidRPr="003630D9">
        <w:rPr>
          <w:sz w:val="28"/>
          <w:szCs w:val="28"/>
        </w:rPr>
        <w:t>1. Ограждения устанавливаются в соответствии с документацией по планировке территории. Запрещается установка ограждений за «красной линией», которая определяется проектом планировки территории.</w:t>
      </w:r>
    </w:p>
    <w:p w:rsidR="00F842A1" w:rsidRPr="003630D9" w:rsidRDefault="00F842A1" w:rsidP="00F842A1">
      <w:pPr>
        <w:ind w:firstLine="708"/>
        <w:jc w:val="both"/>
        <w:rPr>
          <w:sz w:val="28"/>
          <w:szCs w:val="28"/>
        </w:rPr>
      </w:pPr>
      <w:r w:rsidRPr="003630D9">
        <w:rPr>
          <w:sz w:val="28"/>
          <w:szCs w:val="28"/>
        </w:rPr>
        <w:t>2. Максимальная высота ограждений для земельных участков жилой застройки, садовых, дачных участков устанавливается:</w:t>
      </w:r>
    </w:p>
    <w:p w:rsidR="00F842A1" w:rsidRPr="003630D9" w:rsidRDefault="00F842A1" w:rsidP="00F842A1">
      <w:pPr>
        <w:pStyle w:val="11"/>
        <w:ind w:firstLine="708"/>
        <w:rPr>
          <w:sz w:val="28"/>
          <w:szCs w:val="28"/>
        </w:rPr>
      </w:pPr>
      <w:r w:rsidRPr="003630D9">
        <w:rPr>
          <w:sz w:val="28"/>
          <w:szCs w:val="28"/>
        </w:rPr>
        <w:t xml:space="preserve">вдоль улиц и проездов, а также между соседними участками не более </w:t>
      </w:r>
      <w:smartTag w:uri="urn:schemas-microsoft-com:office:smarttags" w:element="metricconverter">
        <w:smartTagPr>
          <w:attr w:name="ProductID" w:val="2 метров"/>
        </w:smartTagPr>
        <w:r w:rsidRPr="003630D9">
          <w:rPr>
            <w:sz w:val="28"/>
            <w:szCs w:val="28"/>
          </w:rPr>
          <w:t>2 метров</w:t>
        </w:r>
      </w:smartTag>
      <w:r w:rsidRPr="003630D9">
        <w:rPr>
          <w:sz w:val="28"/>
          <w:szCs w:val="28"/>
        </w:rPr>
        <w:t>.</w:t>
      </w:r>
    </w:p>
    <w:p w:rsidR="00F842A1" w:rsidRPr="003630D9" w:rsidRDefault="00F842A1" w:rsidP="00F842A1">
      <w:pPr>
        <w:ind w:firstLine="708"/>
        <w:jc w:val="both"/>
        <w:rPr>
          <w:sz w:val="28"/>
          <w:szCs w:val="28"/>
        </w:rPr>
      </w:pPr>
      <w:r w:rsidRPr="003630D9">
        <w:rPr>
          <w:sz w:val="28"/>
          <w:szCs w:val="28"/>
          <w:lang w:eastAsia="en-US"/>
        </w:rPr>
        <w:t xml:space="preserve">3. Минимальный процент прозрачности ограждения </w:t>
      </w:r>
      <w:r w:rsidRPr="003630D9">
        <w:rPr>
          <w:sz w:val="28"/>
          <w:szCs w:val="28"/>
        </w:rPr>
        <w:t xml:space="preserve">для земельных участков жилой застройки, садовых, дачных участков </w:t>
      </w:r>
      <w:r w:rsidRPr="003630D9">
        <w:rPr>
          <w:sz w:val="28"/>
          <w:szCs w:val="28"/>
          <w:lang w:eastAsia="en-US"/>
        </w:rPr>
        <w:t xml:space="preserve">со стороны, примыкающей к территории общего пользования: 50%. Ограждение </w:t>
      </w:r>
      <w:r w:rsidRPr="003630D9">
        <w:rPr>
          <w:sz w:val="28"/>
          <w:szCs w:val="28"/>
        </w:rPr>
        <w:t>не должно нарушать объемно-пространственных характеристик окружающей застройки и ландшафта, норм инсоляции и естественной освещенности.</w:t>
      </w:r>
    </w:p>
    <w:p w:rsidR="00F842A1" w:rsidRPr="003630D9" w:rsidRDefault="00F842A1" w:rsidP="00F842A1">
      <w:pPr>
        <w:spacing w:line="264" w:lineRule="auto"/>
        <w:ind w:firstLine="709"/>
        <w:jc w:val="both"/>
        <w:rPr>
          <w:sz w:val="28"/>
          <w:szCs w:val="28"/>
        </w:rPr>
      </w:pPr>
      <w:r w:rsidRPr="003630D9">
        <w:rPr>
          <w:sz w:val="28"/>
          <w:szCs w:val="28"/>
        </w:rPr>
        <w:t>4. Требования к ограждениям земельных участков, устанавливаемым между соседними участками:</w:t>
      </w:r>
    </w:p>
    <w:p w:rsidR="00F842A1" w:rsidRPr="003630D9" w:rsidRDefault="00F842A1" w:rsidP="00F842A1">
      <w:pPr>
        <w:spacing w:line="264" w:lineRule="auto"/>
        <w:ind w:firstLine="709"/>
        <w:jc w:val="both"/>
        <w:rPr>
          <w:sz w:val="28"/>
          <w:szCs w:val="28"/>
        </w:rPr>
      </w:pPr>
      <w:r w:rsidRPr="003630D9">
        <w:rPr>
          <w:sz w:val="28"/>
          <w:szCs w:val="28"/>
        </w:rPr>
        <w:t>- при обоюдном согласии владельцев сме</w:t>
      </w:r>
      <w:r>
        <w:rPr>
          <w:sz w:val="28"/>
          <w:szCs w:val="28"/>
        </w:rPr>
        <w:t>жных земельных участков по меже</w:t>
      </w:r>
      <w:r w:rsidRPr="003630D9">
        <w:rPr>
          <w:sz w:val="28"/>
          <w:szCs w:val="28"/>
        </w:rPr>
        <w:t xml:space="preserve"> в качестве ограждения может быть предусмотрено декоративное озеленение;</w:t>
      </w:r>
    </w:p>
    <w:p w:rsidR="00F842A1" w:rsidRPr="003630D9" w:rsidRDefault="00F842A1" w:rsidP="00F842A1">
      <w:pPr>
        <w:spacing w:line="264" w:lineRule="auto"/>
        <w:ind w:firstLine="709"/>
        <w:jc w:val="both"/>
        <w:rPr>
          <w:sz w:val="28"/>
          <w:szCs w:val="28"/>
        </w:rPr>
      </w:pPr>
      <w:r w:rsidRPr="003630D9">
        <w:rPr>
          <w:sz w:val="28"/>
          <w:szCs w:val="28"/>
        </w:rPr>
        <w:t>- по меже земельных участков рекомендуется устанавливать, как правило, не глухие ограждения (с применением сетки-</w:t>
      </w:r>
      <w:proofErr w:type="spellStart"/>
      <w:r w:rsidRPr="003630D9">
        <w:rPr>
          <w:sz w:val="28"/>
          <w:szCs w:val="28"/>
        </w:rPr>
        <w:t>рабицы</w:t>
      </w:r>
      <w:proofErr w:type="spellEnd"/>
      <w:r w:rsidRPr="003630D9">
        <w:rPr>
          <w:sz w:val="28"/>
          <w:szCs w:val="28"/>
        </w:rPr>
        <w:t>, ячеистых сварных металлических сеток, деревянных решетчатых конструкций с площадью просветов не менее 50 процентов от площади забора и т.п.);</w:t>
      </w:r>
    </w:p>
    <w:p w:rsidR="00F842A1" w:rsidRPr="003630D9" w:rsidRDefault="00F842A1" w:rsidP="00F842A1">
      <w:pPr>
        <w:spacing w:line="264" w:lineRule="auto"/>
        <w:ind w:firstLine="709"/>
        <w:jc w:val="both"/>
        <w:rPr>
          <w:sz w:val="28"/>
          <w:szCs w:val="28"/>
        </w:rPr>
      </w:pPr>
      <w:r w:rsidRPr="003630D9">
        <w:rPr>
          <w:sz w:val="28"/>
          <w:szCs w:val="28"/>
        </w:rPr>
        <w:t xml:space="preserve">- установка по меже глухих ограждений (с применением сборного железобетона, кирпича, асбестоцементных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3630D9">
          <w:rPr>
            <w:sz w:val="28"/>
            <w:szCs w:val="28"/>
          </w:rPr>
          <w:t>0,75 метра</w:t>
        </w:r>
      </w:smartTag>
      <w:r w:rsidRPr="003630D9">
        <w:rPr>
          <w:sz w:val="28"/>
          <w:szCs w:val="28"/>
        </w:rPr>
        <w:t xml:space="preserve"> (с наращиванием их до предельной высоты не глухими конструкциями);</w:t>
      </w:r>
    </w:p>
    <w:p w:rsidR="00F842A1" w:rsidRPr="003630D9" w:rsidRDefault="00F842A1" w:rsidP="00F842A1">
      <w:pPr>
        <w:spacing w:line="264" w:lineRule="auto"/>
        <w:ind w:firstLine="709"/>
        <w:jc w:val="both"/>
        <w:rPr>
          <w:sz w:val="28"/>
          <w:szCs w:val="28"/>
        </w:rPr>
      </w:pPr>
      <w:r w:rsidRPr="003630D9">
        <w:rPr>
          <w:sz w:val="28"/>
          <w:szCs w:val="28"/>
        </w:rPr>
        <w:lastRenderedPageBreak/>
        <w:t xml:space="preserve">- при высоте более </w:t>
      </w:r>
      <w:smartTag w:uri="urn:schemas-microsoft-com:office:smarttags" w:element="metricconverter">
        <w:smartTagPr>
          <w:attr w:name="ProductID" w:val="0,75 метра"/>
        </w:smartTagPr>
        <w:r w:rsidRPr="003630D9">
          <w:rPr>
            <w:sz w:val="28"/>
            <w:szCs w:val="28"/>
          </w:rPr>
          <w:t>0,75 метра</w:t>
        </w:r>
      </w:smartTag>
      <w:r w:rsidRPr="003630D9">
        <w:rPr>
          <w:sz w:val="28"/>
          <w:szCs w:val="28"/>
        </w:rPr>
        <w:t xml:space="preserve"> глухие ограждения могут устанавливаться застройщиком между соседними участками только при наличии письменного согласования со смежными землепользователями, оформленного в 2-х экземплярах, хранящихся у заинтересованных сторон;</w:t>
      </w:r>
    </w:p>
    <w:p w:rsidR="00F842A1" w:rsidRPr="003630D9" w:rsidRDefault="00F842A1" w:rsidP="00F842A1">
      <w:pPr>
        <w:pStyle w:val="11"/>
        <w:ind w:firstLine="708"/>
        <w:rPr>
          <w:sz w:val="28"/>
          <w:szCs w:val="28"/>
        </w:rPr>
      </w:pPr>
      <w:r w:rsidRPr="003630D9">
        <w:rPr>
          <w:sz w:val="28"/>
          <w:szCs w:val="28"/>
        </w:rPr>
        <w:t>- крепления ограждений, находящихся между соседними земельными участками, должны располагаться со стороны землевладельца, устанавливающего забор.</w:t>
      </w:r>
    </w:p>
    <w:p w:rsidR="00F842A1" w:rsidRPr="003630D9" w:rsidRDefault="00F842A1" w:rsidP="00F842A1">
      <w:pPr>
        <w:pStyle w:val="11"/>
        <w:ind w:firstLine="708"/>
        <w:rPr>
          <w:sz w:val="28"/>
          <w:szCs w:val="28"/>
        </w:rPr>
      </w:pPr>
      <w:r w:rsidRPr="001C7FDF">
        <w:rPr>
          <w:sz w:val="28"/>
          <w:szCs w:val="28"/>
        </w:rPr>
        <w:t>5</w:t>
      </w:r>
      <w:r w:rsidRPr="003630D9">
        <w:rPr>
          <w:sz w:val="28"/>
          <w:szCs w:val="28"/>
        </w:rPr>
        <w:t>.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F842A1" w:rsidRDefault="00F842A1" w:rsidP="00F842A1">
      <w:pPr>
        <w:pStyle w:val="11"/>
        <w:rPr>
          <w:szCs w:val="28"/>
        </w:rPr>
      </w:pPr>
    </w:p>
    <w:p w:rsidR="00F842A1" w:rsidRPr="00184161" w:rsidRDefault="00F842A1" w:rsidP="00F842A1">
      <w:pPr>
        <w:pStyle w:val="2"/>
        <w:ind w:firstLine="708"/>
        <w:rPr>
          <w:szCs w:val="28"/>
        </w:rPr>
      </w:pPr>
      <w:r w:rsidRPr="00184161">
        <w:rPr>
          <w:szCs w:val="28"/>
        </w:rPr>
        <w:t>Статья 41. Порядок производства работ по прокладке, ремонту подземных инженерных сооружений</w:t>
      </w:r>
      <w:bookmarkEnd w:id="96"/>
      <w:bookmarkEnd w:id="97"/>
    </w:p>
    <w:p w:rsidR="00F842A1" w:rsidRPr="00184161" w:rsidRDefault="00F842A1" w:rsidP="00F842A1">
      <w:pPr>
        <w:pStyle w:val="11"/>
        <w:ind w:firstLine="708"/>
        <w:rPr>
          <w:sz w:val="28"/>
          <w:szCs w:val="28"/>
        </w:rPr>
      </w:pPr>
      <w:r w:rsidRPr="00184161">
        <w:rPr>
          <w:sz w:val="28"/>
          <w:szCs w:val="28"/>
        </w:rPr>
        <w:t>1. Прокладка и переустройство подземных инженерных сетей и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F842A1" w:rsidRPr="00184161" w:rsidRDefault="00F842A1" w:rsidP="00F842A1">
      <w:pPr>
        <w:pStyle w:val="11"/>
        <w:ind w:firstLine="708"/>
        <w:rPr>
          <w:sz w:val="28"/>
          <w:szCs w:val="28"/>
        </w:rPr>
      </w:pPr>
      <w:r w:rsidRPr="00184161">
        <w:rPr>
          <w:sz w:val="28"/>
          <w:szCs w:val="28"/>
        </w:rPr>
        <w:t>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Поселения.</w:t>
      </w:r>
    </w:p>
    <w:p w:rsidR="00F842A1" w:rsidRPr="00184161" w:rsidRDefault="00F842A1" w:rsidP="00F842A1">
      <w:pPr>
        <w:pStyle w:val="11"/>
        <w:ind w:firstLine="708"/>
        <w:rPr>
          <w:sz w:val="28"/>
          <w:szCs w:val="28"/>
        </w:rPr>
      </w:pPr>
      <w:r w:rsidRPr="00184161">
        <w:rPr>
          <w:sz w:val="28"/>
          <w:szCs w:val="28"/>
        </w:rPr>
        <w:t>3. Работы по строительству, переустройству и капитальному ремонту подземных и надземных сооружений, дорожных покрытий на территории сельского поселения,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(ордера) на производство работ.</w:t>
      </w:r>
    </w:p>
    <w:p w:rsidR="00F842A1" w:rsidRPr="00184161" w:rsidRDefault="00F842A1" w:rsidP="00F842A1">
      <w:pPr>
        <w:pStyle w:val="11"/>
        <w:ind w:firstLine="708"/>
        <w:rPr>
          <w:sz w:val="28"/>
          <w:szCs w:val="28"/>
        </w:rPr>
      </w:pPr>
      <w:r w:rsidRPr="00184161">
        <w:rPr>
          <w:sz w:val="28"/>
          <w:szCs w:val="28"/>
        </w:rPr>
        <w:t>4. На основании постановления администрации Поселения готовится и выдается ордер на производство работ. Осуществление контроля за порядком производства работ, производит администрация Поселения.</w:t>
      </w:r>
    </w:p>
    <w:p w:rsidR="00F842A1" w:rsidRPr="00184161" w:rsidRDefault="00F842A1" w:rsidP="00F842A1">
      <w:pPr>
        <w:pStyle w:val="11"/>
        <w:ind w:firstLine="708"/>
        <w:rPr>
          <w:sz w:val="28"/>
          <w:szCs w:val="28"/>
        </w:rPr>
      </w:pPr>
      <w:r w:rsidRPr="00184161">
        <w:rPr>
          <w:sz w:val="28"/>
          <w:szCs w:val="28"/>
        </w:rPr>
        <w:t>5. Разрешение (ордер) на производство работ выдается организации, на которую возложено выполнение работ, с указанием в ордере сроков выполнения, фамилии и должности лица, ответственного за ведение работ. При получении ордера организация, производящая работы, выдает гарантийное обязательство администрации Поселения по благоустройству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ордера на производство земляных работ разрытие траншей и вскрытие дорожных покрытий запрещается.</w:t>
      </w:r>
    </w:p>
    <w:p w:rsidR="00F842A1" w:rsidRPr="00184161" w:rsidRDefault="00F842A1" w:rsidP="00F842A1">
      <w:pPr>
        <w:pStyle w:val="11"/>
        <w:ind w:firstLine="708"/>
        <w:rPr>
          <w:sz w:val="28"/>
          <w:szCs w:val="28"/>
        </w:rPr>
      </w:pPr>
      <w:r w:rsidRPr="00184161">
        <w:rPr>
          <w:sz w:val="28"/>
          <w:szCs w:val="28"/>
        </w:rPr>
        <w:lastRenderedPageBreak/>
        <w:t>6. После окончания производства работ разрешение (ордер) закрывается. О закрытии ордера делается надпись на бланке ордера за подписями представителя заказчика, представителя администрации Поселения о выполнении всех работ по приведению в порядок трассы коммуникации и о принятии на учет контрольной съемки, после чего ордер сдается в администрацию Поселения.</w:t>
      </w:r>
    </w:p>
    <w:p w:rsidR="00F842A1" w:rsidRPr="00184161" w:rsidRDefault="00F842A1" w:rsidP="00F842A1">
      <w:pPr>
        <w:pStyle w:val="11"/>
        <w:ind w:firstLine="708"/>
        <w:rPr>
          <w:sz w:val="28"/>
          <w:szCs w:val="28"/>
        </w:rPr>
      </w:pPr>
      <w:r w:rsidRPr="00184161">
        <w:rPr>
          <w:sz w:val="28"/>
          <w:szCs w:val="28"/>
        </w:rPr>
        <w:t>7. 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F842A1" w:rsidRPr="00184161" w:rsidRDefault="00F842A1" w:rsidP="00F842A1">
      <w:pPr>
        <w:pStyle w:val="11"/>
        <w:ind w:firstLine="708"/>
        <w:rPr>
          <w:sz w:val="28"/>
          <w:szCs w:val="28"/>
        </w:rPr>
      </w:pPr>
      <w:r w:rsidRPr="00184161">
        <w:rPr>
          <w:sz w:val="28"/>
          <w:szCs w:val="28"/>
        </w:rPr>
        <w:t>8. Ответственность за механические повреждения подземных инженерных сооружений, отсутствующих на плановых материалах М 1:500, несут руководители предприятий и организаций, осуществляющих их эксплуатацию.</w:t>
      </w:r>
    </w:p>
    <w:p w:rsidR="00F842A1" w:rsidRDefault="00F842A1" w:rsidP="00F842A1">
      <w:pPr>
        <w:pStyle w:val="11"/>
        <w:ind w:firstLine="708"/>
        <w:rPr>
          <w:sz w:val="28"/>
          <w:szCs w:val="28"/>
        </w:rPr>
      </w:pPr>
      <w:r w:rsidRPr="00184161">
        <w:rPr>
          <w:sz w:val="28"/>
          <w:szCs w:val="28"/>
        </w:rPr>
        <w:t>9.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F842A1" w:rsidRPr="00783687" w:rsidRDefault="00F842A1" w:rsidP="00F842A1">
      <w:pPr>
        <w:pStyle w:val="2"/>
        <w:ind w:firstLine="720"/>
        <w:rPr>
          <w:szCs w:val="28"/>
        </w:rPr>
      </w:pPr>
      <w:bookmarkStart w:id="98" w:name="_Toc395562107"/>
      <w:bookmarkStart w:id="99" w:name="_Toc403727724"/>
      <w:bookmarkStart w:id="100" w:name="_Toc395562103"/>
      <w:bookmarkStart w:id="101" w:name="_Toc403727720"/>
      <w:r w:rsidRPr="00783687">
        <w:rPr>
          <w:szCs w:val="28"/>
        </w:rPr>
        <w:lastRenderedPageBreak/>
        <w:t xml:space="preserve">Статья 42. </w:t>
      </w:r>
      <w:bookmarkEnd w:id="100"/>
      <w:bookmarkEnd w:id="101"/>
      <w:r w:rsidRPr="00783687">
        <w:rPr>
          <w:szCs w:val="28"/>
        </w:rPr>
        <w:t>Размещение н</w:t>
      </w:r>
      <w:r>
        <w:rPr>
          <w:szCs w:val="28"/>
        </w:rPr>
        <w:t>естационарных торговых объектов</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 xml:space="preserve">Порядок размещения нестационарных торговых объектов на территории муниципального района определен </w:t>
      </w:r>
      <w:r w:rsidRPr="00783687">
        <w:rPr>
          <w:b w:val="0"/>
          <w:szCs w:val="28"/>
        </w:rPr>
        <w:t>Положение</w:t>
      </w:r>
      <w:r>
        <w:rPr>
          <w:b w:val="0"/>
          <w:szCs w:val="28"/>
        </w:rPr>
        <w:t>м</w:t>
      </w:r>
      <w:r w:rsidRPr="00CF0433">
        <w:rPr>
          <w:b w:val="0"/>
          <w:szCs w:val="28"/>
        </w:rPr>
        <w:t xml:space="preserve"> о порядке размещения нестационарных торговых объектов на территории Парфинского муниципального района, утвержденным постановлением Администрации муниципального района от 21.07.2016 №569 (далее – Положение).</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 xml:space="preserve">Места для размещения нестационарных торговых объектов на земельных участках, в зданиях, строениях, сооружениях, находящихся в муниципальной собственности либо собственность на которые не разграничена, предоставляются юридическим лицам и индивидуальным предпринимателям в соответствии со </w:t>
      </w:r>
      <w:r w:rsidRPr="00783687">
        <w:rPr>
          <w:b w:val="0"/>
          <w:szCs w:val="28"/>
        </w:rPr>
        <w:t>схемой</w:t>
      </w:r>
      <w:r w:rsidRPr="00CF0433">
        <w:rPr>
          <w:b w:val="0"/>
          <w:szCs w:val="28"/>
        </w:rPr>
        <w:t xml:space="preserve"> размещения нестационарных торговых объектов на территории муниципального района (далее - Схема), путем проведения открытого аукциона (далее - аукцион).</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Предметом аукциона является право на заключение юридическими лицами и индивидуальными предпринимателями с Администрацией муниципального района договора на право размещения нестационарного торгового объекта.</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 xml:space="preserve">Хозяйствующий субъект имеет право на продление действующего договора на право размещения нестационарного торгового объекта на территории муниципального района, если размещенный в установленном порядке нестационарный торговый объект соответствует утвержденной Схеме. </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Договоры аренды земельных участков на размещение нестационарных торговых объектов на территории муниципального района, заключенные до утверждения Положения о порядке размещения нестационарных торговых объектов на территории Парфинского муниципального района, действительны до окончания срока их действия.</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lastRenderedPageBreak/>
        <w:t xml:space="preserve">Размещение нестационарных торговых объектов на земельных участках, в зданиях, строениях, сооружениях, находящихся в муниципальной собственности либо собственность на которые не разграничена, не предусмотренных </w:t>
      </w:r>
      <w:hyperlink r:id="rId6" w:history="1">
        <w:r w:rsidRPr="00CF0433">
          <w:rPr>
            <w:rStyle w:val="a3"/>
            <w:b w:val="0"/>
            <w:szCs w:val="28"/>
          </w:rPr>
          <w:t>Схемой</w:t>
        </w:r>
      </w:hyperlink>
      <w:r w:rsidRPr="00CF0433">
        <w:rPr>
          <w:b w:val="0"/>
          <w:szCs w:val="28"/>
        </w:rPr>
        <w:t>, а также без договора на право размещения нестационарного торгового объекта на территории муниципального района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и Новгородской области.</w:t>
      </w:r>
    </w:p>
    <w:p w:rsidR="00F842A1" w:rsidRPr="00CF0433" w:rsidRDefault="00F842A1" w:rsidP="00F842A1">
      <w:pPr>
        <w:pStyle w:val="2"/>
        <w:numPr>
          <w:ilvl w:val="0"/>
          <w:numId w:val="1"/>
        </w:numPr>
        <w:spacing w:before="0" w:after="0"/>
        <w:ind w:left="0" w:firstLine="720"/>
        <w:rPr>
          <w:b w:val="0"/>
          <w:szCs w:val="28"/>
        </w:rPr>
      </w:pPr>
      <w:r w:rsidRPr="00CF0433">
        <w:rPr>
          <w:b w:val="0"/>
          <w:szCs w:val="28"/>
        </w:rPr>
        <w:t xml:space="preserve">С целью сохранения единого архитектурного облика населенных пунктов, вновь установленные нестационарные торговые объекты должны быть выполнены в соответствии с требованиями к размещению нестационарных торговых объектов, утвержденными Администрацией муниципального района, включающие: </w:t>
      </w:r>
    </w:p>
    <w:p w:rsidR="00F842A1" w:rsidRPr="00CF0433" w:rsidRDefault="00F842A1" w:rsidP="00F842A1">
      <w:pPr>
        <w:pStyle w:val="2"/>
        <w:spacing w:before="0" w:after="0"/>
        <w:ind w:firstLine="720"/>
        <w:rPr>
          <w:b w:val="0"/>
          <w:szCs w:val="28"/>
        </w:rPr>
      </w:pPr>
      <w:r w:rsidRPr="00CF0433">
        <w:rPr>
          <w:b w:val="0"/>
          <w:szCs w:val="28"/>
        </w:rPr>
        <w:t xml:space="preserve">архитектурный вид НТО; </w:t>
      </w:r>
    </w:p>
    <w:p w:rsidR="00F842A1" w:rsidRPr="00CF0433" w:rsidRDefault="00F842A1" w:rsidP="00F842A1">
      <w:pPr>
        <w:pStyle w:val="2"/>
        <w:spacing w:before="0" w:after="0"/>
        <w:ind w:firstLine="720"/>
        <w:rPr>
          <w:b w:val="0"/>
          <w:szCs w:val="28"/>
        </w:rPr>
      </w:pPr>
      <w:r w:rsidRPr="00CF0433">
        <w:rPr>
          <w:b w:val="0"/>
          <w:szCs w:val="28"/>
        </w:rPr>
        <w:t xml:space="preserve">стилевое и цветовое оформление; </w:t>
      </w:r>
    </w:p>
    <w:p w:rsidR="00F842A1" w:rsidRPr="00CF0433" w:rsidRDefault="00F842A1" w:rsidP="00F842A1">
      <w:pPr>
        <w:pStyle w:val="2"/>
        <w:spacing w:before="0" w:after="0"/>
        <w:ind w:firstLine="720"/>
        <w:rPr>
          <w:b w:val="0"/>
          <w:szCs w:val="28"/>
        </w:rPr>
      </w:pPr>
      <w:r w:rsidRPr="00CF0433">
        <w:rPr>
          <w:b w:val="0"/>
          <w:szCs w:val="28"/>
        </w:rPr>
        <w:t>другие требования, установленные органами местного самоуправления.</w:t>
      </w:r>
    </w:p>
    <w:p w:rsidR="00F842A1" w:rsidRPr="00CF0433" w:rsidRDefault="00F842A1" w:rsidP="00F842A1">
      <w:pPr>
        <w:pStyle w:val="2"/>
        <w:spacing w:before="0" w:after="0"/>
        <w:ind w:firstLine="708"/>
        <w:rPr>
          <w:b w:val="0"/>
          <w:szCs w:val="28"/>
        </w:rPr>
      </w:pPr>
      <w:r w:rsidRPr="00CF0433">
        <w:rPr>
          <w:b w:val="0"/>
          <w:szCs w:val="28"/>
        </w:rPr>
        <w:t>10.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тротуарной плитки. Вблизи временного сооружения должны устанавливаться мусоросборники. Урны размещаются в доступных для покупателей местах.</w:t>
      </w:r>
    </w:p>
    <w:p w:rsidR="00F842A1" w:rsidRPr="00CF0433" w:rsidRDefault="00F842A1" w:rsidP="00F842A1">
      <w:pPr>
        <w:pStyle w:val="2"/>
        <w:spacing w:before="0" w:after="0"/>
        <w:ind w:firstLine="708"/>
        <w:rPr>
          <w:b w:val="0"/>
          <w:szCs w:val="28"/>
        </w:rPr>
      </w:pPr>
      <w:r w:rsidRPr="00CF0433">
        <w:rPr>
          <w:b w:val="0"/>
          <w:szCs w:val="28"/>
        </w:rPr>
        <w:t>11.  Владельцы нестационарных торговых объектов должны содержать территорию в порядке, отвечающем санитарным требованиям. Ремонт и окраска временных сооружений производится до начала летнего сезона (до 1 мая). Покраска производится с учетом сохранения внешнего вида, предусмотренного проектом.</w:t>
      </w:r>
    </w:p>
    <w:p w:rsidR="00F842A1" w:rsidRPr="00CF0433" w:rsidRDefault="00F842A1" w:rsidP="00F842A1">
      <w:pPr>
        <w:pStyle w:val="2"/>
        <w:spacing w:before="0" w:after="0"/>
        <w:ind w:firstLine="708"/>
        <w:rPr>
          <w:b w:val="0"/>
          <w:szCs w:val="28"/>
        </w:rPr>
      </w:pPr>
      <w:r w:rsidRPr="00CF0433">
        <w:rPr>
          <w:b w:val="0"/>
          <w:szCs w:val="28"/>
        </w:rPr>
        <w:t>12. Изменение цветового решения и декоративного оформления фасадов подлежит обязательному согласованию с Администрацией муниципального района.</w:t>
      </w:r>
    </w:p>
    <w:p w:rsidR="00F842A1" w:rsidRPr="0052653F" w:rsidRDefault="00F842A1" w:rsidP="00F842A1">
      <w:pPr>
        <w:pStyle w:val="2"/>
        <w:ind w:firstLine="708"/>
        <w:rPr>
          <w:szCs w:val="28"/>
        </w:rPr>
      </w:pPr>
      <w:r w:rsidRPr="0052653F">
        <w:rPr>
          <w:szCs w:val="28"/>
        </w:rPr>
        <w:t xml:space="preserve">Статья </w:t>
      </w:r>
      <w:r>
        <w:rPr>
          <w:szCs w:val="28"/>
        </w:rPr>
        <w:t>43</w:t>
      </w:r>
      <w:r w:rsidRPr="0052653F">
        <w:rPr>
          <w:szCs w:val="28"/>
        </w:rPr>
        <w:t>. Ответственность за нарушение Правил</w:t>
      </w:r>
      <w:bookmarkEnd w:id="98"/>
      <w:bookmarkEnd w:id="99"/>
    </w:p>
    <w:p w:rsidR="00F842A1" w:rsidRPr="0052653F" w:rsidRDefault="00F842A1" w:rsidP="00F842A1">
      <w:pPr>
        <w:pStyle w:val="ConsPlusNormal"/>
        <w:widowControl/>
        <w:ind w:firstLine="709"/>
        <w:jc w:val="both"/>
        <w:rPr>
          <w:rFonts w:ascii="Times New Roman" w:hAnsi="Times New Roman" w:cs="Times New Roman"/>
          <w:sz w:val="28"/>
          <w:szCs w:val="28"/>
        </w:rPr>
      </w:pPr>
      <w:r w:rsidRPr="0052653F">
        <w:rPr>
          <w:rFonts w:ascii="Times New Roman" w:hAnsi="Times New Roman" w:cs="Times New Roman"/>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w:t>
      </w:r>
      <w:r w:rsidRPr="0052653F">
        <w:rPr>
          <w:sz w:val="28"/>
          <w:szCs w:val="28"/>
        </w:rPr>
        <w:t xml:space="preserve"> </w:t>
      </w:r>
      <w:r w:rsidRPr="0052653F">
        <w:rPr>
          <w:rFonts w:ascii="Times New Roman" w:hAnsi="Times New Roman" w:cs="Times New Roman"/>
          <w:sz w:val="28"/>
          <w:szCs w:val="28"/>
        </w:rPr>
        <w:t>иными нормативными правовыми актами.</w:t>
      </w:r>
    </w:p>
    <w:p w:rsidR="00013589" w:rsidRDefault="00013589"/>
    <w:sectPr w:rsidR="00013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682A"/>
    <w:multiLevelType w:val="hybridMultilevel"/>
    <w:tmpl w:val="AE4C10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A1"/>
    <w:rsid w:val="00013589"/>
    <w:rsid w:val="00291AE3"/>
    <w:rsid w:val="00CC6D06"/>
    <w:rsid w:val="00F8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A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842A1"/>
    <w:pPr>
      <w:keepNext/>
      <w:keepLines/>
      <w:spacing w:before="120" w:after="120"/>
      <w:jc w:val="center"/>
      <w:outlineLvl w:val="0"/>
    </w:pPr>
    <w:rPr>
      <w:b/>
      <w:bCs/>
      <w:sz w:val="28"/>
      <w:szCs w:val="28"/>
    </w:rPr>
  </w:style>
  <w:style w:type="paragraph" w:styleId="2">
    <w:name w:val="heading 2"/>
    <w:basedOn w:val="a"/>
    <w:next w:val="a"/>
    <w:link w:val="20"/>
    <w:qFormat/>
    <w:rsid w:val="00F842A1"/>
    <w:pPr>
      <w:keepNext/>
      <w:keepLines/>
      <w:spacing w:before="120" w:after="120"/>
      <w:jc w:val="both"/>
      <w:outlineLvl w:val="1"/>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2A1"/>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F842A1"/>
    <w:rPr>
      <w:rFonts w:ascii="Times New Roman" w:eastAsia="Calibri" w:hAnsi="Times New Roman" w:cs="Times New Roman"/>
      <w:b/>
      <w:bCs/>
      <w:sz w:val="28"/>
      <w:szCs w:val="26"/>
      <w:lang w:eastAsia="ru-RU"/>
    </w:rPr>
  </w:style>
  <w:style w:type="paragraph" w:customStyle="1" w:styleId="ConsPlusNormal">
    <w:name w:val="ConsPlusNormal"/>
    <w:link w:val="ConsPlusNormal0"/>
    <w:rsid w:val="00F842A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Без интервала1"/>
    <w:link w:val="NoSpacingChar"/>
    <w:rsid w:val="00F842A1"/>
    <w:pPr>
      <w:spacing w:after="0" w:line="240" w:lineRule="auto"/>
      <w:jc w:val="both"/>
    </w:pPr>
    <w:rPr>
      <w:rFonts w:ascii="Times New Roman" w:eastAsia="Times New Roman" w:hAnsi="Times New Roman" w:cs="Times New Roman"/>
      <w:lang w:eastAsia="ru-RU"/>
    </w:rPr>
  </w:style>
  <w:style w:type="character" w:styleId="a3">
    <w:name w:val="Hyperlink"/>
    <w:rsid w:val="00F842A1"/>
    <w:rPr>
      <w:rFonts w:cs="Times New Roman"/>
      <w:color w:val="0000FF"/>
      <w:u w:val="single"/>
    </w:rPr>
  </w:style>
  <w:style w:type="character" w:customStyle="1" w:styleId="NoSpacingChar">
    <w:name w:val="No Spacing Char"/>
    <w:link w:val="11"/>
    <w:locked/>
    <w:rsid w:val="00F842A1"/>
    <w:rPr>
      <w:rFonts w:ascii="Times New Roman" w:eastAsia="Times New Roman" w:hAnsi="Times New Roman" w:cs="Times New Roman"/>
      <w:lang w:eastAsia="ru-RU"/>
    </w:rPr>
  </w:style>
  <w:style w:type="character" w:customStyle="1" w:styleId="ConsPlusNormal0">
    <w:name w:val="ConsPlusNormal Знак"/>
    <w:link w:val="ConsPlusNormal"/>
    <w:locked/>
    <w:rsid w:val="00F842A1"/>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A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842A1"/>
    <w:pPr>
      <w:keepNext/>
      <w:keepLines/>
      <w:spacing w:before="120" w:after="120"/>
      <w:jc w:val="center"/>
      <w:outlineLvl w:val="0"/>
    </w:pPr>
    <w:rPr>
      <w:b/>
      <w:bCs/>
      <w:sz w:val="28"/>
      <w:szCs w:val="28"/>
    </w:rPr>
  </w:style>
  <w:style w:type="paragraph" w:styleId="2">
    <w:name w:val="heading 2"/>
    <w:basedOn w:val="a"/>
    <w:next w:val="a"/>
    <w:link w:val="20"/>
    <w:qFormat/>
    <w:rsid w:val="00F842A1"/>
    <w:pPr>
      <w:keepNext/>
      <w:keepLines/>
      <w:spacing w:before="120" w:after="120"/>
      <w:jc w:val="both"/>
      <w:outlineLvl w:val="1"/>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2A1"/>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F842A1"/>
    <w:rPr>
      <w:rFonts w:ascii="Times New Roman" w:eastAsia="Calibri" w:hAnsi="Times New Roman" w:cs="Times New Roman"/>
      <w:b/>
      <w:bCs/>
      <w:sz w:val="28"/>
      <w:szCs w:val="26"/>
      <w:lang w:eastAsia="ru-RU"/>
    </w:rPr>
  </w:style>
  <w:style w:type="paragraph" w:customStyle="1" w:styleId="ConsPlusNormal">
    <w:name w:val="ConsPlusNormal"/>
    <w:link w:val="ConsPlusNormal0"/>
    <w:rsid w:val="00F842A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Без интервала1"/>
    <w:link w:val="NoSpacingChar"/>
    <w:rsid w:val="00F842A1"/>
    <w:pPr>
      <w:spacing w:after="0" w:line="240" w:lineRule="auto"/>
      <w:jc w:val="both"/>
    </w:pPr>
    <w:rPr>
      <w:rFonts w:ascii="Times New Roman" w:eastAsia="Times New Roman" w:hAnsi="Times New Roman" w:cs="Times New Roman"/>
      <w:lang w:eastAsia="ru-RU"/>
    </w:rPr>
  </w:style>
  <w:style w:type="character" w:styleId="a3">
    <w:name w:val="Hyperlink"/>
    <w:rsid w:val="00F842A1"/>
    <w:rPr>
      <w:rFonts w:cs="Times New Roman"/>
      <w:color w:val="0000FF"/>
      <w:u w:val="single"/>
    </w:rPr>
  </w:style>
  <w:style w:type="character" w:customStyle="1" w:styleId="NoSpacingChar">
    <w:name w:val="No Spacing Char"/>
    <w:link w:val="11"/>
    <w:locked/>
    <w:rsid w:val="00F842A1"/>
    <w:rPr>
      <w:rFonts w:ascii="Times New Roman" w:eastAsia="Times New Roman" w:hAnsi="Times New Roman" w:cs="Times New Roman"/>
      <w:lang w:eastAsia="ru-RU"/>
    </w:rPr>
  </w:style>
  <w:style w:type="character" w:customStyle="1" w:styleId="ConsPlusNormal0">
    <w:name w:val="ConsPlusNormal Знак"/>
    <w:link w:val="ConsPlusNormal"/>
    <w:locked/>
    <w:rsid w:val="00F842A1"/>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6BB0F3067BA37D64EC793A613403F992F500E6EA8C3ECC667F38D99858EF18883F58963C47D36EFA4673W8t8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17056</Words>
  <Characters>97224</Characters>
  <Application>Microsoft Office Word</Application>
  <DocSecurity>0</DocSecurity>
  <Lines>810</Lines>
  <Paragraphs>228</Paragraphs>
  <ScaleCrop>false</ScaleCrop>
  <Company/>
  <LinksUpToDate>false</LinksUpToDate>
  <CharactersWithSpaces>114052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3</cp:revision>
  <dcterms:created xsi:type="dcterms:W3CDTF">2022-06-20T11:12:00Z</dcterms:created>
  <dcterms:modified xsi:type="dcterms:W3CDTF">2024-09-12T12:06:00Z</dcterms:modified>
</cp:coreProperties>
</file>